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A00E7" w14:textId="77777777" w:rsidR="00530A1A" w:rsidRPr="00C46053" w:rsidRDefault="00530A1A" w:rsidP="00C46053">
      <w:pPr>
        <w:pStyle w:val="NoSpacing"/>
        <w:jc w:val="both"/>
        <w:rPr>
          <w:rFonts w:cstheme="minorHAnsi"/>
        </w:rPr>
      </w:pPr>
    </w:p>
    <w:p w14:paraId="344162B4" w14:textId="77777777" w:rsidR="008D57A7" w:rsidRPr="00C46053" w:rsidRDefault="008D57A7" w:rsidP="00C46053">
      <w:pPr>
        <w:pStyle w:val="NoSpacing"/>
        <w:jc w:val="both"/>
        <w:rPr>
          <w:rFonts w:cstheme="minorHAnsi"/>
        </w:rPr>
      </w:pPr>
    </w:p>
    <w:p w14:paraId="4B74637D" w14:textId="77777777" w:rsidR="00515899" w:rsidRPr="00C46053" w:rsidRDefault="00515899" w:rsidP="00C46053">
      <w:pPr>
        <w:pStyle w:val="NoSpacing"/>
        <w:jc w:val="both"/>
        <w:rPr>
          <w:rFonts w:cstheme="minorHAnsi"/>
        </w:rPr>
      </w:pPr>
    </w:p>
    <w:p w14:paraId="4B1992EB" w14:textId="77777777" w:rsidR="00515899" w:rsidRPr="00C46053" w:rsidRDefault="00515899" w:rsidP="00C46053">
      <w:pPr>
        <w:pStyle w:val="NoSpacing"/>
        <w:jc w:val="both"/>
        <w:rPr>
          <w:rFonts w:cstheme="minorHAnsi"/>
        </w:rPr>
      </w:pPr>
    </w:p>
    <w:p w14:paraId="2F26196A" w14:textId="77777777" w:rsidR="00515899" w:rsidRPr="00C46053" w:rsidRDefault="00515899" w:rsidP="00C46053">
      <w:pPr>
        <w:pStyle w:val="NoSpacing"/>
        <w:jc w:val="center"/>
        <w:rPr>
          <w:rFonts w:cstheme="minorHAnsi"/>
          <w:b/>
          <w:sz w:val="96"/>
        </w:rPr>
      </w:pPr>
    </w:p>
    <w:p w14:paraId="63A9BB64" w14:textId="77777777" w:rsidR="005560F2" w:rsidRPr="00C46053" w:rsidRDefault="005560F2" w:rsidP="00C46053">
      <w:pPr>
        <w:pStyle w:val="NoSpacing"/>
        <w:jc w:val="center"/>
        <w:rPr>
          <w:rFonts w:cstheme="minorHAnsi"/>
          <w:b/>
          <w:sz w:val="96"/>
        </w:rPr>
      </w:pPr>
      <w:r w:rsidRPr="00C46053">
        <w:rPr>
          <w:rFonts w:cstheme="minorHAnsi"/>
          <w:b/>
          <w:sz w:val="96"/>
        </w:rPr>
        <w:t>COMPLAINTS POLICY</w:t>
      </w:r>
    </w:p>
    <w:p w14:paraId="0186DAE7" w14:textId="77777777" w:rsidR="00DF7937" w:rsidRPr="00C46053" w:rsidRDefault="00DF7937" w:rsidP="00C46053">
      <w:pPr>
        <w:pStyle w:val="NoSpacing"/>
        <w:jc w:val="center"/>
        <w:rPr>
          <w:rFonts w:cstheme="minorHAnsi"/>
          <w:b/>
          <w:sz w:val="96"/>
        </w:rPr>
      </w:pPr>
    </w:p>
    <w:p w14:paraId="2D886ECA" w14:textId="77777777" w:rsidR="00515899" w:rsidRPr="00C46053" w:rsidRDefault="00515899" w:rsidP="00C46053">
      <w:pPr>
        <w:pStyle w:val="NoSpacing"/>
        <w:jc w:val="center"/>
        <w:rPr>
          <w:rFonts w:cstheme="minorHAnsi"/>
          <w:b/>
          <w:sz w:val="96"/>
        </w:rPr>
      </w:pPr>
    </w:p>
    <w:p w14:paraId="7F690B50" w14:textId="7F59949E" w:rsidR="008C18C3" w:rsidRDefault="008C18C3" w:rsidP="008C18C3">
      <w:pPr>
        <w:pStyle w:val="Title"/>
        <w:tabs>
          <w:tab w:val="left" w:pos="-360"/>
          <w:tab w:val="left" w:pos="900"/>
        </w:tabs>
        <w:rPr>
          <w:rFonts w:ascii="Tahoma" w:hAnsi="Tahoma" w:cs="Tahoma"/>
        </w:rPr>
      </w:pPr>
      <w:r w:rsidRPr="00C3118B">
        <w:rPr>
          <w:rFonts w:ascii="Calibri" w:hAnsi="Calibri" w:cs="Calibri"/>
          <w:bCs w:val="0"/>
          <w:sz w:val="48"/>
          <w:szCs w:val="48"/>
          <w:u w:val="none"/>
        </w:rPr>
        <w:t xml:space="preserve">Valid until </w:t>
      </w:r>
      <w:r w:rsidR="00DA3915">
        <w:rPr>
          <w:rFonts w:ascii="Calibri" w:hAnsi="Calibri" w:cs="Calibri"/>
          <w:bCs w:val="0"/>
          <w:sz w:val="48"/>
          <w:szCs w:val="48"/>
          <w:u w:val="none"/>
        </w:rPr>
        <w:t>April</w:t>
      </w:r>
      <w:r w:rsidR="000B57B8">
        <w:rPr>
          <w:rFonts w:ascii="Calibri" w:hAnsi="Calibri" w:cs="Calibri"/>
          <w:bCs w:val="0"/>
          <w:sz w:val="48"/>
          <w:szCs w:val="48"/>
          <w:u w:val="none"/>
        </w:rPr>
        <w:t xml:space="preserve"> 2028</w:t>
      </w:r>
    </w:p>
    <w:p w14:paraId="4CF454ED" w14:textId="77777777" w:rsidR="00C46053" w:rsidRPr="00C46053" w:rsidRDefault="00C46053" w:rsidP="00C46053">
      <w:pPr>
        <w:rPr>
          <w:rFonts w:ascii="Tahoma" w:hAnsi="Tahoma" w:cs="Tahoma"/>
        </w:rPr>
      </w:pPr>
    </w:p>
    <w:p w14:paraId="74CBB4B7" w14:textId="313CE5BB" w:rsidR="00C46053" w:rsidRPr="00C46053" w:rsidRDefault="00C46053" w:rsidP="00C46053">
      <w:pPr>
        <w:pStyle w:val="NoSpacing"/>
        <w:rPr>
          <w:rFonts w:cstheme="minorHAnsi"/>
          <w:sz w:val="14"/>
          <w:lang w:eastAsia="en-GB"/>
        </w:rPr>
      </w:pPr>
      <w:bookmarkStart w:id="0" w:name="_Hlk519089753"/>
    </w:p>
    <w:p w14:paraId="0845FCFF" w14:textId="712589F0" w:rsidR="00C46053" w:rsidRPr="00C46053" w:rsidRDefault="00C46053" w:rsidP="00C46053">
      <w:pPr>
        <w:pStyle w:val="NoSpacing"/>
        <w:rPr>
          <w:rFonts w:cstheme="minorHAnsi"/>
          <w:sz w:val="14"/>
          <w:lang w:eastAsia="en-GB"/>
        </w:rPr>
      </w:pPr>
    </w:p>
    <w:p w14:paraId="48299E91" w14:textId="7FB50D8B" w:rsidR="00C46053" w:rsidRPr="00C46053" w:rsidRDefault="00C46053" w:rsidP="00C46053">
      <w:pPr>
        <w:pStyle w:val="NoSpacing"/>
        <w:rPr>
          <w:rFonts w:cstheme="minorHAnsi"/>
          <w:sz w:val="14"/>
          <w:lang w:eastAsia="en-GB"/>
        </w:rPr>
      </w:pPr>
    </w:p>
    <w:p w14:paraId="5FD58AC6" w14:textId="77777777" w:rsidR="00C46053" w:rsidRPr="00C46053" w:rsidRDefault="00C46053" w:rsidP="00C46053">
      <w:pPr>
        <w:pStyle w:val="NoSpacing"/>
        <w:rPr>
          <w:rFonts w:cstheme="minorHAnsi"/>
          <w:sz w:val="14"/>
          <w:lang w:eastAsia="en-GB"/>
        </w:rPr>
      </w:pPr>
    </w:p>
    <w:p w14:paraId="45E0B9D4" w14:textId="77777777" w:rsidR="00C46053" w:rsidRPr="00C46053" w:rsidRDefault="00C46053" w:rsidP="00C46053">
      <w:pPr>
        <w:pStyle w:val="NoSpacing"/>
        <w:rPr>
          <w:rFonts w:cstheme="minorHAnsi"/>
          <w:sz w:val="14"/>
          <w:lang w:eastAsia="en-GB"/>
        </w:rPr>
      </w:pPr>
    </w:p>
    <w:p w14:paraId="5945E2D7" w14:textId="77777777" w:rsidR="00C46053" w:rsidRPr="00C46053" w:rsidRDefault="00C46053" w:rsidP="00C46053">
      <w:pPr>
        <w:pStyle w:val="NoSpacing"/>
        <w:rPr>
          <w:rFonts w:cstheme="minorHAnsi"/>
          <w:sz w:val="14"/>
          <w:lang w:eastAsia="en-GB"/>
        </w:rPr>
      </w:pPr>
    </w:p>
    <w:p w14:paraId="691C305D" w14:textId="77777777" w:rsidR="00C46053" w:rsidRPr="00C46053" w:rsidRDefault="00C46053" w:rsidP="00C46053">
      <w:pPr>
        <w:pStyle w:val="NoSpacing"/>
        <w:rPr>
          <w:rFonts w:cstheme="minorHAnsi"/>
          <w:sz w:val="14"/>
          <w:lang w:eastAsia="en-GB"/>
        </w:rPr>
      </w:pPr>
    </w:p>
    <w:p w14:paraId="79784CF4" w14:textId="77777777" w:rsidR="00C46053" w:rsidRPr="00C46053" w:rsidRDefault="00C46053" w:rsidP="00C46053">
      <w:pPr>
        <w:pStyle w:val="NoSpacing"/>
        <w:rPr>
          <w:rFonts w:cstheme="minorHAnsi"/>
          <w:sz w:val="14"/>
          <w:lang w:eastAsia="en-GB"/>
        </w:rPr>
      </w:pPr>
    </w:p>
    <w:p w14:paraId="172D1F6F" w14:textId="77777777" w:rsidR="00C46053" w:rsidRPr="00C46053" w:rsidRDefault="00C46053" w:rsidP="00C46053">
      <w:pPr>
        <w:pStyle w:val="NoSpacing"/>
        <w:rPr>
          <w:rFonts w:cstheme="minorHAnsi"/>
          <w:sz w:val="14"/>
          <w:lang w:eastAsia="en-GB"/>
        </w:rPr>
      </w:pPr>
    </w:p>
    <w:p w14:paraId="391BA34A" w14:textId="77777777" w:rsidR="00C46053" w:rsidRPr="00C46053" w:rsidRDefault="00C46053" w:rsidP="00C46053">
      <w:pPr>
        <w:pStyle w:val="NoSpacing"/>
        <w:rPr>
          <w:rFonts w:cstheme="minorHAnsi"/>
          <w:sz w:val="14"/>
          <w:lang w:eastAsia="en-GB"/>
        </w:rPr>
      </w:pPr>
    </w:p>
    <w:p w14:paraId="74543009" w14:textId="77777777" w:rsidR="00C46053" w:rsidRPr="00C46053" w:rsidRDefault="00C46053" w:rsidP="00C46053">
      <w:pPr>
        <w:pStyle w:val="NoSpacing"/>
        <w:rPr>
          <w:rFonts w:cstheme="minorHAnsi"/>
          <w:sz w:val="14"/>
          <w:lang w:eastAsia="en-GB"/>
        </w:rPr>
      </w:pPr>
    </w:p>
    <w:p w14:paraId="5CC3C786" w14:textId="77777777" w:rsidR="00C46053" w:rsidRPr="00C46053" w:rsidRDefault="00C46053" w:rsidP="00C46053">
      <w:pPr>
        <w:pStyle w:val="NoSpacing"/>
        <w:rPr>
          <w:rFonts w:cstheme="minorHAnsi"/>
          <w:sz w:val="14"/>
          <w:lang w:eastAsia="en-GB"/>
        </w:rPr>
      </w:pPr>
    </w:p>
    <w:p w14:paraId="5DCA3C11" w14:textId="77777777" w:rsidR="00C46053" w:rsidRPr="00C46053" w:rsidRDefault="00C46053" w:rsidP="00C46053">
      <w:pPr>
        <w:pStyle w:val="NoSpacing"/>
        <w:rPr>
          <w:rFonts w:cstheme="minorHAnsi"/>
          <w:sz w:val="14"/>
          <w:lang w:eastAsia="en-GB"/>
        </w:rPr>
      </w:pPr>
    </w:p>
    <w:p w14:paraId="326F3098" w14:textId="77777777" w:rsidR="00C46053" w:rsidRPr="00C46053" w:rsidRDefault="00C46053" w:rsidP="00C46053">
      <w:pPr>
        <w:pStyle w:val="NoSpacing"/>
        <w:rPr>
          <w:rFonts w:cstheme="minorHAnsi"/>
          <w:sz w:val="14"/>
          <w:lang w:eastAsia="en-GB"/>
        </w:rPr>
      </w:pPr>
    </w:p>
    <w:p w14:paraId="6EA7F794" w14:textId="5CAE1586" w:rsidR="00C46053" w:rsidRDefault="00C46053" w:rsidP="00C46053">
      <w:pPr>
        <w:pStyle w:val="NoSpacing"/>
        <w:rPr>
          <w:rFonts w:cstheme="minorHAnsi"/>
          <w:sz w:val="14"/>
          <w:lang w:eastAsia="en-GB"/>
        </w:rPr>
      </w:pPr>
    </w:p>
    <w:p w14:paraId="1D7C8DA6" w14:textId="4E52D639" w:rsidR="00B43754" w:rsidRDefault="00B43754" w:rsidP="00C46053">
      <w:pPr>
        <w:pStyle w:val="NoSpacing"/>
        <w:rPr>
          <w:rFonts w:cstheme="minorHAnsi"/>
          <w:sz w:val="14"/>
          <w:lang w:eastAsia="en-GB"/>
        </w:rPr>
      </w:pPr>
    </w:p>
    <w:p w14:paraId="5AF11608" w14:textId="6DE71C20" w:rsidR="00B43754" w:rsidRDefault="00B43754" w:rsidP="00C46053">
      <w:pPr>
        <w:pStyle w:val="NoSpacing"/>
        <w:rPr>
          <w:rFonts w:cstheme="minorHAnsi"/>
          <w:sz w:val="14"/>
          <w:lang w:eastAsia="en-GB"/>
        </w:rPr>
      </w:pPr>
    </w:p>
    <w:p w14:paraId="562EF50E" w14:textId="627BF69F" w:rsidR="00B43754" w:rsidRDefault="00B43754" w:rsidP="00C46053">
      <w:pPr>
        <w:pStyle w:val="NoSpacing"/>
        <w:rPr>
          <w:rFonts w:cstheme="minorHAnsi"/>
          <w:sz w:val="14"/>
          <w:lang w:eastAsia="en-GB"/>
        </w:rPr>
      </w:pPr>
    </w:p>
    <w:p w14:paraId="48B1181D" w14:textId="4CF6EF05" w:rsidR="00B43754" w:rsidRDefault="00B43754" w:rsidP="00C46053">
      <w:pPr>
        <w:pStyle w:val="NoSpacing"/>
        <w:rPr>
          <w:rFonts w:cstheme="minorHAnsi"/>
          <w:sz w:val="14"/>
          <w:lang w:eastAsia="en-GB"/>
        </w:rPr>
      </w:pPr>
    </w:p>
    <w:p w14:paraId="383C6E88" w14:textId="01691779" w:rsidR="00B43754" w:rsidRDefault="00B43754" w:rsidP="00C46053">
      <w:pPr>
        <w:pStyle w:val="NoSpacing"/>
        <w:rPr>
          <w:rFonts w:cstheme="minorHAnsi"/>
          <w:sz w:val="14"/>
          <w:lang w:eastAsia="en-GB"/>
        </w:rPr>
      </w:pPr>
    </w:p>
    <w:p w14:paraId="37B63C0C" w14:textId="652A6FF3" w:rsidR="00B43754" w:rsidRDefault="00B43754" w:rsidP="00C46053">
      <w:pPr>
        <w:pStyle w:val="NoSpacing"/>
        <w:rPr>
          <w:rFonts w:cstheme="minorHAnsi"/>
          <w:sz w:val="14"/>
          <w:lang w:eastAsia="en-GB"/>
        </w:rPr>
      </w:pPr>
    </w:p>
    <w:p w14:paraId="026631CA" w14:textId="2590C14A" w:rsidR="00B43754" w:rsidRDefault="00B43754" w:rsidP="00C46053">
      <w:pPr>
        <w:pStyle w:val="NoSpacing"/>
        <w:rPr>
          <w:rFonts w:cstheme="minorHAnsi"/>
          <w:sz w:val="14"/>
          <w:lang w:eastAsia="en-GB"/>
        </w:rPr>
      </w:pPr>
    </w:p>
    <w:p w14:paraId="3D54027C" w14:textId="77777777" w:rsidR="00B43754" w:rsidRPr="00C46053" w:rsidRDefault="00B43754" w:rsidP="00C46053">
      <w:pPr>
        <w:pStyle w:val="NoSpacing"/>
        <w:rPr>
          <w:rFonts w:cstheme="minorHAnsi"/>
          <w:sz w:val="14"/>
          <w:lang w:eastAsia="en-GB"/>
        </w:rPr>
      </w:pPr>
    </w:p>
    <w:p w14:paraId="3CD1EA18" w14:textId="77777777" w:rsidR="00C46053" w:rsidRPr="00C46053" w:rsidRDefault="00C46053" w:rsidP="00C46053">
      <w:pPr>
        <w:pStyle w:val="NoSpacing"/>
        <w:rPr>
          <w:rFonts w:cstheme="minorHAnsi"/>
          <w:sz w:val="14"/>
          <w:lang w:eastAsia="en-GB"/>
        </w:rPr>
      </w:pPr>
    </w:p>
    <w:p w14:paraId="5C0E61F9" w14:textId="77777777" w:rsidR="00C46053" w:rsidRPr="00C46053" w:rsidRDefault="00C46053" w:rsidP="00C46053">
      <w:pPr>
        <w:pStyle w:val="NoSpacing"/>
        <w:rPr>
          <w:rFonts w:cstheme="minorHAnsi"/>
          <w:sz w:val="14"/>
          <w:lang w:eastAsia="en-GB"/>
        </w:rPr>
      </w:pPr>
    </w:p>
    <w:p w14:paraId="2ED183B2" w14:textId="7A619ED8" w:rsidR="00C46053" w:rsidRDefault="00C46053" w:rsidP="00C46053">
      <w:pPr>
        <w:pStyle w:val="NoSpacing"/>
        <w:rPr>
          <w:rFonts w:cstheme="minorHAnsi"/>
          <w:sz w:val="14"/>
          <w:lang w:eastAsia="en-GB"/>
        </w:rPr>
      </w:pPr>
    </w:p>
    <w:p w14:paraId="0E17B5C4" w14:textId="3EA4C5E4" w:rsidR="008C18C3" w:rsidRDefault="008C18C3" w:rsidP="00C46053">
      <w:pPr>
        <w:pStyle w:val="NoSpacing"/>
        <w:rPr>
          <w:rFonts w:cstheme="minorHAnsi"/>
          <w:sz w:val="14"/>
          <w:lang w:eastAsia="en-GB"/>
        </w:rPr>
      </w:pPr>
    </w:p>
    <w:p w14:paraId="5248A3AE" w14:textId="47BC1A9C" w:rsidR="008C18C3" w:rsidRDefault="008C18C3" w:rsidP="00C46053">
      <w:pPr>
        <w:pStyle w:val="NoSpacing"/>
        <w:rPr>
          <w:rFonts w:cstheme="minorHAnsi"/>
          <w:sz w:val="14"/>
          <w:lang w:eastAsia="en-GB"/>
        </w:rPr>
      </w:pPr>
    </w:p>
    <w:p w14:paraId="1655A8B1" w14:textId="6F3555DB" w:rsidR="008C18C3" w:rsidRDefault="008C18C3" w:rsidP="00C46053">
      <w:pPr>
        <w:pStyle w:val="NoSpacing"/>
        <w:rPr>
          <w:rFonts w:cstheme="minorHAnsi"/>
          <w:sz w:val="14"/>
          <w:lang w:eastAsia="en-GB"/>
        </w:rPr>
      </w:pPr>
    </w:p>
    <w:p w14:paraId="6C2B9E4E" w14:textId="77777777" w:rsidR="008C18C3" w:rsidRPr="00C46053" w:rsidRDefault="008C18C3" w:rsidP="00C46053">
      <w:pPr>
        <w:pStyle w:val="NoSpacing"/>
        <w:rPr>
          <w:rFonts w:cstheme="minorHAnsi"/>
          <w:sz w:val="14"/>
          <w:lang w:eastAsia="en-GB"/>
        </w:rPr>
      </w:pPr>
    </w:p>
    <w:p w14:paraId="559056FC" w14:textId="77777777" w:rsidR="00BE015E" w:rsidRDefault="00BE015E" w:rsidP="00C46053">
      <w:pPr>
        <w:pStyle w:val="NoSpacing"/>
        <w:rPr>
          <w:rFonts w:cstheme="minorHAnsi"/>
          <w:sz w:val="14"/>
          <w:lang w:eastAsia="en-GB"/>
        </w:rPr>
      </w:pPr>
    </w:p>
    <w:p w14:paraId="10133924" w14:textId="77777777" w:rsidR="008C18C3" w:rsidRPr="00A0222E" w:rsidRDefault="008C18C3" w:rsidP="008C18C3">
      <w:pPr>
        <w:pStyle w:val="NoSpacing"/>
        <w:rPr>
          <w:rFonts w:ascii="Calibri" w:hAnsi="Calibri" w:cs="Calibri"/>
          <w:sz w:val="14"/>
          <w:lang w:eastAsia="en-GB"/>
        </w:rPr>
      </w:pPr>
      <w:bookmarkStart w:id="1" w:name="_Toc3480895"/>
      <w:bookmarkEnd w:id="0"/>
      <w:proofErr w:type="spellStart"/>
      <w:r w:rsidRPr="00A0222E">
        <w:rPr>
          <w:rFonts w:ascii="Calibri" w:hAnsi="Calibri" w:cs="Calibri"/>
          <w:sz w:val="14"/>
          <w:lang w:eastAsia="en-GB"/>
        </w:rPr>
        <w:t>bMindful</w:t>
      </w:r>
      <w:proofErr w:type="spellEnd"/>
      <w:r w:rsidRPr="00A0222E">
        <w:rPr>
          <w:rFonts w:ascii="Calibri" w:hAnsi="Calibri" w:cs="Calibri"/>
          <w:sz w:val="14"/>
          <w:lang w:eastAsia="en-GB"/>
        </w:rPr>
        <w:t xml:space="preserve"> Psychology Copyright</w:t>
      </w:r>
    </w:p>
    <w:p w14:paraId="4C83E0CF" w14:textId="77777777" w:rsidR="008C18C3" w:rsidRPr="00A0222E" w:rsidRDefault="008C18C3" w:rsidP="008C18C3">
      <w:pPr>
        <w:pStyle w:val="NoSpacing"/>
        <w:rPr>
          <w:rFonts w:ascii="Calibri" w:hAnsi="Calibri" w:cs="Calibri"/>
          <w:sz w:val="14"/>
          <w:lang w:eastAsia="en-GB"/>
        </w:rPr>
      </w:pPr>
      <w:r w:rsidRPr="00A0222E">
        <w:rPr>
          <w:rFonts w:ascii="Calibri" w:hAnsi="Calibri" w:cs="Calibri"/>
          <w:sz w:val="14"/>
          <w:lang w:eastAsia="en-GB"/>
        </w:rPr>
        <w:t xml:space="preserve">This document and its content </w:t>
      </w:r>
      <w:proofErr w:type="gramStart"/>
      <w:r w:rsidRPr="00A0222E">
        <w:rPr>
          <w:rFonts w:ascii="Calibri" w:hAnsi="Calibri" w:cs="Calibri"/>
          <w:sz w:val="14"/>
          <w:lang w:eastAsia="en-GB"/>
        </w:rPr>
        <w:t>is</w:t>
      </w:r>
      <w:proofErr w:type="gramEnd"/>
      <w:r w:rsidRPr="00A0222E">
        <w:rPr>
          <w:rFonts w:ascii="Calibri" w:hAnsi="Calibri" w:cs="Calibri"/>
          <w:sz w:val="14"/>
          <w:lang w:eastAsia="en-GB"/>
        </w:rPr>
        <w:t xml:space="preserve"> copyright of </w:t>
      </w:r>
      <w:proofErr w:type="spellStart"/>
      <w:r w:rsidRPr="00A0222E">
        <w:rPr>
          <w:rFonts w:ascii="Calibri" w:hAnsi="Calibri" w:cs="Calibri"/>
          <w:sz w:val="14"/>
          <w:lang w:eastAsia="en-GB"/>
        </w:rPr>
        <w:t>bMindful</w:t>
      </w:r>
      <w:proofErr w:type="spellEnd"/>
      <w:r w:rsidRPr="00A0222E">
        <w:rPr>
          <w:rFonts w:ascii="Calibri" w:hAnsi="Calibri" w:cs="Calibri"/>
          <w:sz w:val="14"/>
          <w:lang w:eastAsia="en-GB"/>
        </w:rPr>
        <w:t xml:space="preserve"> Psychology 2021. All rights reserved.</w:t>
      </w:r>
    </w:p>
    <w:p w14:paraId="7A545105" w14:textId="77777777" w:rsidR="008C18C3" w:rsidRPr="00A0222E" w:rsidRDefault="008C18C3" w:rsidP="008C18C3">
      <w:pPr>
        <w:pStyle w:val="NoSpacing"/>
        <w:rPr>
          <w:rFonts w:ascii="Calibri" w:hAnsi="Calibri" w:cs="Calibri"/>
          <w:sz w:val="14"/>
          <w:lang w:eastAsia="en-GB"/>
        </w:rPr>
      </w:pPr>
      <w:r w:rsidRPr="00A0222E">
        <w:rPr>
          <w:rFonts w:ascii="Calibri" w:hAnsi="Calibri" w:cs="Calibri"/>
          <w:sz w:val="14"/>
          <w:lang w:eastAsia="en-GB"/>
        </w:rPr>
        <w:t xml:space="preserve">Any redistribution or reproduction of part or </w:t>
      </w:r>
      <w:proofErr w:type="gramStart"/>
      <w:r w:rsidRPr="00A0222E">
        <w:rPr>
          <w:rFonts w:ascii="Calibri" w:hAnsi="Calibri" w:cs="Calibri"/>
          <w:sz w:val="14"/>
          <w:lang w:eastAsia="en-GB"/>
        </w:rPr>
        <w:t>all of</w:t>
      </w:r>
      <w:proofErr w:type="gramEnd"/>
      <w:r w:rsidRPr="00A0222E">
        <w:rPr>
          <w:rFonts w:ascii="Calibri" w:hAnsi="Calibri" w:cs="Calibri"/>
          <w:sz w:val="14"/>
          <w:lang w:eastAsia="en-GB"/>
        </w:rPr>
        <w:t xml:space="preserve"> the contents in any form is prohibited other than the following:</w:t>
      </w:r>
    </w:p>
    <w:p w14:paraId="0FB51545" w14:textId="77777777" w:rsidR="008C18C3" w:rsidRPr="00A0222E" w:rsidRDefault="008C18C3" w:rsidP="008C18C3">
      <w:pPr>
        <w:pStyle w:val="NoSpacing"/>
        <w:numPr>
          <w:ilvl w:val="0"/>
          <w:numId w:val="11"/>
        </w:numPr>
        <w:rPr>
          <w:rFonts w:ascii="Calibri" w:hAnsi="Calibri" w:cs="Calibri"/>
          <w:sz w:val="14"/>
          <w:lang w:eastAsia="en-GB"/>
        </w:rPr>
      </w:pPr>
      <w:r w:rsidRPr="00A0222E">
        <w:rPr>
          <w:rFonts w:ascii="Calibri" w:hAnsi="Calibri" w:cs="Calibri"/>
          <w:sz w:val="14"/>
          <w:lang w:eastAsia="en-GB"/>
        </w:rPr>
        <w:t xml:space="preserve">You may print or download to a </w:t>
      </w:r>
      <w:proofErr w:type="spellStart"/>
      <w:r w:rsidRPr="00A0222E">
        <w:rPr>
          <w:rFonts w:ascii="Calibri" w:hAnsi="Calibri" w:cs="Calibri"/>
          <w:sz w:val="14"/>
          <w:lang w:eastAsia="en-GB"/>
        </w:rPr>
        <w:t>bMindful</w:t>
      </w:r>
      <w:proofErr w:type="spellEnd"/>
      <w:r w:rsidRPr="00A0222E">
        <w:rPr>
          <w:rFonts w:ascii="Calibri" w:hAnsi="Calibri" w:cs="Calibri"/>
          <w:sz w:val="14"/>
          <w:lang w:eastAsia="en-GB"/>
        </w:rPr>
        <w:t xml:space="preserve"> Psychology hard disk extracts for </w:t>
      </w:r>
      <w:proofErr w:type="spellStart"/>
      <w:r w:rsidRPr="00A0222E">
        <w:rPr>
          <w:rFonts w:ascii="Calibri" w:hAnsi="Calibri" w:cs="Calibri"/>
          <w:sz w:val="14"/>
          <w:lang w:eastAsia="en-GB"/>
        </w:rPr>
        <w:t>bMindful</w:t>
      </w:r>
      <w:proofErr w:type="spellEnd"/>
      <w:r w:rsidRPr="00A0222E">
        <w:rPr>
          <w:rFonts w:ascii="Calibri" w:hAnsi="Calibri" w:cs="Calibri"/>
          <w:sz w:val="14"/>
          <w:lang w:eastAsia="en-GB"/>
        </w:rPr>
        <w:t xml:space="preserve"> Psychology work purposes only</w:t>
      </w:r>
    </w:p>
    <w:p w14:paraId="30FDB3A3" w14:textId="77777777" w:rsidR="008C18C3" w:rsidRPr="00A0222E" w:rsidRDefault="008C18C3" w:rsidP="008C18C3">
      <w:pPr>
        <w:pStyle w:val="NoSpacing"/>
        <w:numPr>
          <w:ilvl w:val="0"/>
          <w:numId w:val="11"/>
        </w:numPr>
        <w:rPr>
          <w:rFonts w:ascii="VAG Rounded LT Com Light" w:hAnsi="VAG Rounded LT Com Light"/>
          <w:sz w:val="14"/>
          <w:szCs w:val="20"/>
          <w:lang w:eastAsia="en-GB"/>
        </w:rPr>
      </w:pPr>
      <w:r w:rsidRPr="00A0222E">
        <w:rPr>
          <w:rFonts w:ascii="Calibri" w:hAnsi="Calibri" w:cs="Calibri"/>
          <w:sz w:val="14"/>
          <w:lang w:eastAsia="en-GB"/>
        </w:rPr>
        <w:t>You may not, except with our express written permission, distribute or commercially exploit the content. Nor may you transmit it or store it in any other website or other form of electronic retrieval system.</w:t>
      </w:r>
    </w:p>
    <w:p w14:paraId="69973DB4" w14:textId="77777777" w:rsidR="008C18C3" w:rsidRDefault="008C18C3" w:rsidP="008C18C3">
      <w:pPr>
        <w:tabs>
          <w:tab w:val="left" w:pos="0"/>
          <w:tab w:val="left" w:pos="1268"/>
        </w:tabs>
        <w:rPr>
          <w:rFonts w:cs="Calibri"/>
          <w:b/>
        </w:rPr>
      </w:pPr>
      <w:r w:rsidRPr="00A0222E">
        <w:rPr>
          <w:rFonts w:cs="Calibri"/>
          <w:b/>
        </w:rPr>
        <w:lastRenderedPageBreak/>
        <w:t>Mission Statement</w:t>
      </w:r>
    </w:p>
    <w:p w14:paraId="44E90337" w14:textId="6A271375" w:rsidR="008C18C3" w:rsidRDefault="008C18C3" w:rsidP="008C18C3">
      <w:pPr>
        <w:tabs>
          <w:tab w:val="left" w:pos="0"/>
          <w:tab w:val="left" w:pos="1268"/>
        </w:tabs>
      </w:pPr>
      <w:proofErr w:type="spellStart"/>
      <w:r w:rsidRPr="002650FC">
        <w:t>bMindful</w:t>
      </w:r>
      <w:proofErr w:type="spellEnd"/>
      <w:r w:rsidRPr="002650FC">
        <w:t xml:space="preserve"> Psychology is an organisation that provides consultancy and training, specialising in </w:t>
      </w:r>
      <w:r>
        <w:t>c</w:t>
      </w:r>
      <w:r w:rsidRPr="002650FC">
        <w:t xml:space="preserve">linical </w:t>
      </w:r>
      <w:r>
        <w:t>t</w:t>
      </w:r>
      <w:r w:rsidRPr="002650FC">
        <w:t xml:space="preserve">herapeutic Intervention for children and young people recovering from trauma. </w:t>
      </w:r>
      <w:proofErr w:type="spellStart"/>
      <w:r w:rsidRPr="002650FC">
        <w:t>bMIndful</w:t>
      </w:r>
      <w:proofErr w:type="spellEnd"/>
      <w:r w:rsidRPr="002650FC">
        <w:t xml:space="preserve"> Psychology offers a wide range of specialist psychological therapy services to support children, young people and adolescents. </w:t>
      </w:r>
    </w:p>
    <w:p w14:paraId="78224D03" w14:textId="56F1604D" w:rsidR="008C18C3" w:rsidRDefault="008C18C3" w:rsidP="008C18C3">
      <w:pPr>
        <w:tabs>
          <w:tab w:val="left" w:pos="0"/>
          <w:tab w:val="left" w:pos="1268"/>
        </w:tabs>
      </w:pPr>
    </w:p>
    <w:p w14:paraId="05085FB0" w14:textId="2D4BA420" w:rsidR="008C18C3" w:rsidRDefault="008C18C3" w:rsidP="008C18C3">
      <w:pPr>
        <w:tabs>
          <w:tab w:val="left" w:pos="0"/>
          <w:tab w:val="left" w:pos="1268"/>
        </w:tabs>
      </w:pPr>
    </w:p>
    <w:p w14:paraId="49E43A83" w14:textId="53A59A17" w:rsidR="008C18C3" w:rsidRDefault="008C18C3" w:rsidP="008C18C3">
      <w:pPr>
        <w:tabs>
          <w:tab w:val="left" w:pos="0"/>
          <w:tab w:val="left" w:pos="1268"/>
        </w:tabs>
      </w:pPr>
    </w:p>
    <w:p w14:paraId="131550C8" w14:textId="33C8B5C4" w:rsidR="008C18C3" w:rsidRDefault="008C18C3" w:rsidP="008C18C3">
      <w:pPr>
        <w:tabs>
          <w:tab w:val="left" w:pos="0"/>
          <w:tab w:val="left" w:pos="1268"/>
        </w:tabs>
      </w:pPr>
    </w:p>
    <w:p w14:paraId="35F1E104" w14:textId="1B5234DE" w:rsidR="008C18C3" w:rsidRDefault="008C18C3" w:rsidP="008C18C3">
      <w:pPr>
        <w:tabs>
          <w:tab w:val="left" w:pos="0"/>
          <w:tab w:val="left" w:pos="1268"/>
        </w:tabs>
      </w:pPr>
    </w:p>
    <w:p w14:paraId="3BC2D708" w14:textId="3CC01217" w:rsidR="008C18C3" w:rsidRDefault="008C18C3" w:rsidP="008C18C3">
      <w:pPr>
        <w:tabs>
          <w:tab w:val="left" w:pos="0"/>
          <w:tab w:val="left" w:pos="1268"/>
        </w:tabs>
      </w:pPr>
    </w:p>
    <w:p w14:paraId="2F82E16F" w14:textId="4B0F3A70" w:rsidR="008C18C3" w:rsidRDefault="008C18C3" w:rsidP="008C18C3">
      <w:pPr>
        <w:tabs>
          <w:tab w:val="left" w:pos="0"/>
          <w:tab w:val="left" w:pos="1268"/>
        </w:tabs>
      </w:pPr>
    </w:p>
    <w:p w14:paraId="2241AFBC" w14:textId="4CFF78FE" w:rsidR="008C18C3" w:rsidRDefault="008C18C3" w:rsidP="008C18C3">
      <w:pPr>
        <w:tabs>
          <w:tab w:val="left" w:pos="0"/>
          <w:tab w:val="left" w:pos="1268"/>
        </w:tabs>
      </w:pPr>
    </w:p>
    <w:p w14:paraId="7FD17CDD" w14:textId="22B02D43" w:rsidR="008C18C3" w:rsidRDefault="008C18C3" w:rsidP="008C18C3">
      <w:pPr>
        <w:tabs>
          <w:tab w:val="left" w:pos="0"/>
          <w:tab w:val="left" w:pos="1268"/>
        </w:tabs>
      </w:pPr>
    </w:p>
    <w:p w14:paraId="5BC52A4C" w14:textId="35F47FF9" w:rsidR="008C18C3" w:rsidRDefault="008C18C3" w:rsidP="008C18C3">
      <w:pPr>
        <w:tabs>
          <w:tab w:val="left" w:pos="0"/>
          <w:tab w:val="left" w:pos="1268"/>
        </w:tabs>
      </w:pPr>
    </w:p>
    <w:p w14:paraId="7FDE4F8A" w14:textId="0E9E6A68" w:rsidR="008C18C3" w:rsidRDefault="008C18C3" w:rsidP="008C18C3">
      <w:pPr>
        <w:tabs>
          <w:tab w:val="left" w:pos="0"/>
          <w:tab w:val="left" w:pos="1268"/>
        </w:tabs>
      </w:pPr>
    </w:p>
    <w:p w14:paraId="6E64C243" w14:textId="2A7D842B" w:rsidR="008C18C3" w:rsidRDefault="008C18C3" w:rsidP="008C18C3">
      <w:pPr>
        <w:tabs>
          <w:tab w:val="left" w:pos="0"/>
          <w:tab w:val="left" w:pos="1268"/>
        </w:tabs>
      </w:pPr>
    </w:p>
    <w:p w14:paraId="2C443AF7" w14:textId="5096EB4C" w:rsidR="008C18C3" w:rsidRDefault="008C18C3" w:rsidP="008C18C3">
      <w:pPr>
        <w:tabs>
          <w:tab w:val="left" w:pos="0"/>
          <w:tab w:val="left" w:pos="1268"/>
        </w:tabs>
      </w:pPr>
    </w:p>
    <w:p w14:paraId="48CDAD15" w14:textId="1575DCBE" w:rsidR="008C18C3" w:rsidRDefault="008C18C3" w:rsidP="008C18C3">
      <w:pPr>
        <w:tabs>
          <w:tab w:val="left" w:pos="0"/>
          <w:tab w:val="left" w:pos="1268"/>
        </w:tabs>
      </w:pPr>
    </w:p>
    <w:p w14:paraId="65A21DE4" w14:textId="1761AEDD" w:rsidR="008C18C3" w:rsidRDefault="008C18C3" w:rsidP="008C18C3">
      <w:pPr>
        <w:tabs>
          <w:tab w:val="left" w:pos="0"/>
          <w:tab w:val="left" w:pos="1268"/>
        </w:tabs>
      </w:pPr>
    </w:p>
    <w:p w14:paraId="197E1181" w14:textId="147244B4" w:rsidR="008C18C3" w:rsidRDefault="008C18C3" w:rsidP="008C18C3">
      <w:pPr>
        <w:tabs>
          <w:tab w:val="left" w:pos="0"/>
          <w:tab w:val="left" w:pos="1268"/>
        </w:tabs>
      </w:pPr>
    </w:p>
    <w:p w14:paraId="7EC261C3" w14:textId="022D74C6" w:rsidR="008C18C3" w:rsidRDefault="008C18C3" w:rsidP="008C18C3">
      <w:pPr>
        <w:tabs>
          <w:tab w:val="left" w:pos="0"/>
          <w:tab w:val="left" w:pos="1268"/>
        </w:tabs>
      </w:pPr>
    </w:p>
    <w:p w14:paraId="24E57805" w14:textId="123A121E" w:rsidR="008C18C3" w:rsidRDefault="008C18C3" w:rsidP="008C18C3">
      <w:pPr>
        <w:tabs>
          <w:tab w:val="left" w:pos="0"/>
          <w:tab w:val="left" w:pos="1268"/>
        </w:tabs>
      </w:pPr>
    </w:p>
    <w:p w14:paraId="58D5B927" w14:textId="1A2CE61C" w:rsidR="008C18C3" w:rsidRDefault="008C18C3" w:rsidP="008C18C3">
      <w:pPr>
        <w:tabs>
          <w:tab w:val="left" w:pos="0"/>
          <w:tab w:val="left" w:pos="1268"/>
        </w:tabs>
      </w:pPr>
    </w:p>
    <w:p w14:paraId="237B6C45" w14:textId="491001B3" w:rsidR="00BA05A2" w:rsidRDefault="00BA05A2" w:rsidP="008C18C3">
      <w:pPr>
        <w:spacing w:after="160" w:line="259" w:lineRule="auto"/>
      </w:pPr>
    </w:p>
    <w:p w14:paraId="061E0287" w14:textId="77777777" w:rsidR="008C18C3" w:rsidRPr="008C18C3" w:rsidRDefault="008C18C3" w:rsidP="008C18C3">
      <w:pPr>
        <w:spacing w:after="160" w:line="259" w:lineRule="auto"/>
        <w:rPr>
          <w:rFonts w:ascii="Calibri" w:hAnsi="Calibri" w:cs="Calibri"/>
        </w:rPr>
      </w:pPr>
    </w:p>
    <w:p w14:paraId="173D2C85" w14:textId="77777777" w:rsidR="008A7610" w:rsidRPr="008979D1" w:rsidRDefault="008A7610" w:rsidP="00BA05A2">
      <w:pPr>
        <w:pStyle w:val="6Abstract"/>
        <w:rPr>
          <w:rFonts w:ascii="Calibri" w:hAnsi="Calibri"/>
          <w:sz w:val="22"/>
          <w:szCs w:val="22"/>
          <w:highlight w:val="yellow"/>
          <w:lang w:val="en-GB"/>
        </w:rPr>
      </w:pPr>
    </w:p>
    <w:p w14:paraId="193226CE" w14:textId="77777777" w:rsidR="00C16E19" w:rsidRDefault="00C16E19" w:rsidP="00BA05A2">
      <w:pPr>
        <w:pStyle w:val="6Abstract"/>
        <w:rPr>
          <w:rFonts w:ascii="Calibri" w:hAnsi="Calibri"/>
          <w:b/>
          <w:bCs/>
          <w:sz w:val="22"/>
          <w:szCs w:val="22"/>
          <w:lang w:val="en-GB"/>
        </w:rPr>
      </w:pPr>
    </w:p>
    <w:p w14:paraId="3917820C" w14:textId="4AD99B93" w:rsidR="00C82499" w:rsidRPr="008A7610" w:rsidRDefault="00C82499" w:rsidP="00BA05A2">
      <w:pPr>
        <w:pStyle w:val="6Abstract"/>
        <w:rPr>
          <w:rFonts w:ascii="Calibri" w:hAnsi="Calibri"/>
          <w:b/>
          <w:bCs/>
          <w:sz w:val="22"/>
          <w:szCs w:val="22"/>
          <w:lang w:val="en-GB"/>
        </w:rPr>
      </w:pPr>
      <w:r w:rsidRPr="008A7610">
        <w:rPr>
          <w:rFonts w:ascii="Calibri" w:hAnsi="Calibri"/>
          <w:b/>
          <w:bCs/>
          <w:sz w:val="22"/>
          <w:szCs w:val="22"/>
          <w:lang w:val="en-GB"/>
        </w:rPr>
        <w:lastRenderedPageBreak/>
        <w:t xml:space="preserve">Definition of Complaint </w:t>
      </w:r>
    </w:p>
    <w:p w14:paraId="294868A7" w14:textId="77777777" w:rsidR="008979D1" w:rsidRDefault="008979D1" w:rsidP="00C82499">
      <w:pPr>
        <w:pStyle w:val="NoSpacing"/>
        <w:jc w:val="both"/>
        <w:rPr>
          <w:rFonts w:cstheme="minorHAnsi"/>
        </w:rPr>
      </w:pPr>
      <w:r>
        <w:rPr>
          <w:rFonts w:cstheme="minorHAnsi"/>
        </w:rPr>
        <w:t xml:space="preserve">An expression of dissatisfaction by one or more people about the standard of service provided by </w:t>
      </w:r>
      <w:proofErr w:type="spellStart"/>
      <w:r>
        <w:rPr>
          <w:rFonts w:cstheme="minorHAnsi"/>
        </w:rPr>
        <w:t>bMindful</w:t>
      </w:r>
      <w:proofErr w:type="spellEnd"/>
      <w:r>
        <w:rPr>
          <w:rFonts w:cstheme="minorHAnsi"/>
        </w:rPr>
        <w:t xml:space="preserve"> Psychology. </w:t>
      </w:r>
    </w:p>
    <w:p w14:paraId="0B1553D0" w14:textId="77777777" w:rsidR="008979D1" w:rsidRDefault="008979D1" w:rsidP="00C82499">
      <w:pPr>
        <w:pStyle w:val="NoSpacing"/>
        <w:jc w:val="both"/>
        <w:rPr>
          <w:rFonts w:cstheme="minorHAnsi"/>
        </w:rPr>
      </w:pPr>
    </w:p>
    <w:p w14:paraId="2A74AF62" w14:textId="59E39699" w:rsidR="008A7610" w:rsidRPr="00C46053" w:rsidRDefault="00D43367" w:rsidP="00C82499">
      <w:pPr>
        <w:pStyle w:val="NoSpacing"/>
        <w:jc w:val="both"/>
        <w:rPr>
          <w:rFonts w:cstheme="minorHAnsi"/>
        </w:rPr>
      </w:pPr>
      <w:r>
        <w:rPr>
          <w:rFonts w:cstheme="minorHAnsi"/>
        </w:rPr>
        <w:t>T</w:t>
      </w:r>
      <w:r w:rsidR="00C82499" w:rsidRPr="00C46053">
        <w:rPr>
          <w:rFonts w:cstheme="minorHAnsi"/>
        </w:rPr>
        <w:t>his may include dissatisfaction about, but not limited to:</w:t>
      </w:r>
    </w:p>
    <w:p w14:paraId="0D0D084A" w14:textId="77777777" w:rsidR="008A7610" w:rsidRDefault="008A7610" w:rsidP="008A7610">
      <w:pPr>
        <w:pStyle w:val="NoSpacing"/>
        <w:ind w:left="720"/>
        <w:jc w:val="both"/>
        <w:rPr>
          <w:rFonts w:cstheme="minorHAnsi"/>
        </w:rPr>
      </w:pPr>
    </w:p>
    <w:p w14:paraId="3662FC61" w14:textId="7184BD37" w:rsidR="00C82499" w:rsidRPr="00C46053" w:rsidRDefault="00C82499" w:rsidP="00C82499">
      <w:pPr>
        <w:pStyle w:val="NoSpacing"/>
        <w:numPr>
          <w:ilvl w:val="0"/>
          <w:numId w:val="12"/>
        </w:numPr>
        <w:jc w:val="both"/>
        <w:rPr>
          <w:rFonts w:cstheme="minorHAnsi"/>
        </w:rPr>
      </w:pPr>
      <w:r w:rsidRPr="00C46053">
        <w:rPr>
          <w:rFonts w:cstheme="minorHAnsi"/>
        </w:rPr>
        <w:t xml:space="preserve">The standards </w:t>
      </w:r>
      <w:r w:rsidR="00D43367">
        <w:rPr>
          <w:rFonts w:cstheme="minorHAnsi"/>
        </w:rPr>
        <w:t xml:space="preserve">and quality </w:t>
      </w:r>
      <w:r w:rsidRPr="00C46053">
        <w:rPr>
          <w:rFonts w:cstheme="minorHAnsi"/>
        </w:rPr>
        <w:t xml:space="preserve">of service </w:t>
      </w:r>
      <w:r w:rsidR="00D43367">
        <w:rPr>
          <w:rFonts w:cstheme="minorHAnsi"/>
        </w:rPr>
        <w:t>delivered</w:t>
      </w:r>
    </w:p>
    <w:p w14:paraId="4F19F3B7" w14:textId="4D868D89" w:rsidR="00C82499" w:rsidRPr="0073537C" w:rsidRDefault="00C82499" w:rsidP="0073537C">
      <w:pPr>
        <w:pStyle w:val="NoSpacing"/>
        <w:numPr>
          <w:ilvl w:val="0"/>
          <w:numId w:val="12"/>
        </w:numPr>
        <w:jc w:val="both"/>
        <w:rPr>
          <w:rFonts w:cstheme="minorHAnsi"/>
        </w:rPr>
      </w:pPr>
      <w:r w:rsidRPr="00C46053">
        <w:rPr>
          <w:rFonts w:cstheme="minorHAnsi"/>
        </w:rPr>
        <w:t xml:space="preserve">The actions or inactions of any member of </w:t>
      </w:r>
      <w:r w:rsidR="0073537C">
        <w:rPr>
          <w:rFonts w:cstheme="minorHAnsi"/>
        </w:rPr>
        <w:t>b</w:t>
      </w:r>
      <w:r w:rsidR="008C18C3">
        <w:rPr>
          <w:rFonts w:cstheme="minorHAnsi"/>
        </w:rPr>
        <w:t>Mindful</w:t>
      </w:r>
      <w:r w:rsidRPr="00C46053">
        <w:rPr>
          <w:rFonts w:cstheme="minorHAnsi"/>
        </w:rPr>
        <w:t xml:space="preserve">’s staff </w:t>
      </w:r>
    </w:p>
    <w:p w14:paraId="31A790EB" w14:textId="6283B35C" w:rsidR="00C82499" w:rsidRPr="00C46053" w:rsidRDefault="00C82499" w:rsidP="00C82499">
      <w:pPr>
        <w:pStyle w:val="NoSpacing"/>
        <w:numPr>
          <w:ilvl w:val="0"/>
          <w:numId w:val="12"/>
        </w:numPr>
        <w:jc w:val="both"/>
        <w:rPr>
          <w:rFonts w:cstheme="minorHAnsi"/>
        </w:rPr>
      </w:pPr>
      <w:r w:rsidRPr="00C46053">
        <w:rPr>
          <w:rFonts w:cstheme="minorHAnsi"/>
        </w:rPr>
        <w:t xml:space="preserve">The ethos and environment of </w:t>
      </w:r>
      <w:r w:rsidR="0073537C">
        <w:rPr>
          <w:rFonts w:cstheme="minorHAnsi"/>
        </w:rPr>
        <w:t>our service</w:t>
      </w:r>
    </w:p>
    <w:p w14:paraId="7E50A8BC" w14:textId="0C5BDD4C" w:rsidR="00D43367" w:rsidRPr="00C46053" w:rsidRDefault="00D43367" w:rsidP="00C82499">
      <w:pPr>
        <w:pStyle w:val="NoSpacing"/>
        <w:numPr>
          <w:ilvl w:val="0"/>
          <w:numId w:val="12"/>
        </w:numPr>
        <w:jc w:val="both"/>
        <w:rPr>
          <w:rFonts w:cstheme="minorHAnsi"/>
        </w:rPr>
      </w:pPr>
      <w:r>
        <w:rPr>
          <w:rFonts w:cstheme="minorHAnsi"/>
        </w:rPr>
        <w:t>A lack of response to concerns raise</w:t>
      </w:r>
      <w:r w:rsidR="0073537C">
        <w:rPr>
          <w:rFonts w:cstheme="minorHAnsi"/>
        </w:rPr>
        <w:t>d</w:t>
      </w:r>
    </w:p>
    <w:p w14:paraId="3D19E702" w14:textId="77777777" w:rsidR="00C82499" w:rsidRPr="00C46053" w:rsidRDefault="00C82499" w:rsidP="00C82499">
      <w:pPr>
        <w:pStyle w:val="NoSpacing"/>
        <w:jc w:val="both"/>
        <w:rPr>
          <w:rFonts w:cstheme="minorHAnsi"/>
        </w:rPr>
      </w:pPr>
    </w:p>
    <w:p w14:paraId="25C017F0" w14:textId="37F9A20D" w:rsidR="00C82499" w:rsidRDefault="008C18C3" w:rsidP="00C82499">
      <w:pPr>
        <w:pStyle w:val="NoSpacing"/>
        <w:jc w:val="both"/>
        <w:rPr>
          <w:rFonts w:cstheme="minorHAnsi"/>
        </w:rPr>
      </w:pPr>
      <w:r>
        <w:rPr>
          <w:rFonts w:cstheme="minorHAnsi"/>
        </w:rPr>
        <w:t>BMindful</w:t>
      </w:r>
      <w:r w:rsidR="00C82499" w:rsidRPr="00C46053">
        <w:rPr>
          <w:rFonts w:cstheme="minorHAnsi"/>
        </w:rPr>
        <w:t xml:space="preserve">’s policy also allows for staff, </w:t>
      </w:r>
      <w:r w:rsidR="0073537C">
        <w:rPr>
          <w:rFonts w:cstheme="minorHAnsi"/>
        </w:rPr>
        <w:t xml:space="preserve">customers, </w:t>
      </w:r>
      <w:r w:rsidR="00C82499" w:rsidRPr="00C46053">
        <w:rPr>
          <w:rFonts w:cstheme="minorHAnsi"/>
        </w:rPr>
        <w:t xml:space="preserve">family members and others involved with children, to make both minor and major complaints. </w:t>
      </w:r>
    </w:p>
    <w:p w14:paraId="30D5BCC6" w14:textId="77777777" w:rsidR="00D43367" w:rsidRPr="00C46053" w:rsidRDefault="00D43367" w:rsidP="00C82499">
      <w:pPr>
        <w:pStyle w:val="NoSpacing"/>
        <w:jc w:val="both"/>
        <w:rPr>
          <w:rFonts w:cstheme="minorHAnsi"/>
        </w:rPr>
      </w:pPr>
    </w:p>
    <w:p w14:paraId="392D0FD9" w14:textId="5699221C" w:rsidR="00642E88" w:rsidRDefault="00C82499" w:rsidP="00642E88">
      <w:pPr>
        <w:pStyle w:val="NoSpacing"/>
        <w:jc w:val="both"/>
        <w:rPr>
          <w:rFonts w:cstheme="minorHAnsi"/>
        </w:rPr>
      </w:pPr>
      <w:r w:rsidRPr="00C46053">
        <w:rPr>
          <w:rFonts w:cstheme="minorHAnsi"/>
        </w:rPr>
        <w:t>The complaints p</w:t>
      </w:r>
      <w:r w:rsidR="00D43367">
        <w:rPr>
          <w:rFonts w:cstheme="minorHAnsi"/>
        </w:rPr>
        <w:t xml:space="preserve">olicy </w:t>
      </w:r>
      <w:r w:rsidRPr="00C46053">
        <w:rPr>
          <w:rFonts w:cstheme="minorHAnsi"/>
        </w:rPr>
        <w:t xml:space="preserve">may also be accessed by those external to </w:t>
      </w:r>
      <w:proofErr w:type="spellStart"/>
      <w:r w:rsidR="008979D1">
        <w:rPr>
          <w:rFonts w:cstheme="minorHAnsi"/>
        </w:rPr>
        <w:t>b</w:t>
      </w:r>
      <w:r w:rsidR="008C18C3">
        <w:rPr>
          <w:rFonts w:cstheme="minorHAnsi"/>
        </w:rPr>
        <w:t>Mindful</w:t>
      </w:r>
      <w:proofErr w:type="spellEnd"/>
      <w:r w:rsidRPr="00C46053">
        <w:rPr>
          <w:rFonts w:cstheme="minorHAnsi"/>
        </w:rPr>
        <w:t xml:space="preserve"> </w:t>
      </w:r>
      <w:r w:rsidR="008979D1">
        <w:rPr>
          <w:rFonts w:cstheme="minorHAnsi"/>
        </w:rPr>
        <w:t xml:space="preserve">Psychology </w:t>
      </w:r>
      <w:r w:rsidRPr="00C46053">
        <w:rPr>
          <w:rFonts w:cstheme="minorHAnsi"/>
        </w:rPr>
        <w:t xml:space="preserve">and with no direct interest in </w:t>
      </w:r>
      <w:r w:rsidR="0073537C">
        <w:rPr>
          <w:rFonts w:cstheme="minorHAnsi"/>
        </w:rPr>
        <w:t>our service</w:t>
      </w:r>
      <w:r w:rsidRPr="00C46053">
        <w:rPr>
          <w:rFonts w:cstheme="minorHAnsi"/>
        </w:rPr>
        <w:t>, i.e. local shopkeepers, neighbours, the police, etc.</w:t>
      </w:r>
    </w:p>
    <w:p w14:paraId="39588B12" w14:textId="77777777" w:rsidR="00642E88" w:rsidRDefault="00642E88" w:rsidP="00642E88">
      <w:pPr>
        <w:pStyle w:val="NoSpacing"/>
        <w:jc w:val="both"/>
      </w:pPr>
    </w:p>
    <w:p w14:paraId="6BC937E7" w14:textId="34075C7E" w:rsidR="00BA05A2" w:rsidRDefault="00BA05A2" w:rsidP="00642E88">
      <w:pPr>
        <w:pStyle w:val="6Abstract"/>
        <w:rPr>
          <w:rFonts w:asciiTheme="minorHAnsi" w:hAnsiTheme="minorHAnsi"/>
          <w:b/>
          <w:sz w:val="22"/>
          <w:szCs w:val="22"/>
        </w:rPr>
      </w:pPr>
      <w:r w:rsidRPr="00642E88">
        <w:rPr>
          <w:rFonts w:asciiTheme="minorHAnsi" w:hAnsiTheme="minorHAnsi"/>
          <w:b/>
          <w:sz w:val="22"/>
          <w:szCs w:val="22"/>
        </w:rPr>
        <w:t>Aims</w:t>
      </w:r>
      <w:bookmarkEnd w:id="1"/>
    </w:p>
    <w:p w14:paraId="19741555" w14:textId="23393719" w:rsidR="00C16E19" w:rsidRPr="00C16E19" w:rsidRDefault="00C16E19" w:rsidP="00642E88">
      <w:pPr>
        <w:pStyle w:val="6Abstract"/>
        <w:rPr>
          <w:rFonts w:ascii="Calibri" w:hAnsi="Calibri"/>
          <w:sz w:val="22"/>
          <w:szCs w:val="22"/>
          <w:lang w:val="en-GB"/>
        </w:rPr>
      </w:pPr>
      <w:r w:rsidRPr="00C16E19">
        <w:rPr>
          <w:rFonts w:ascii="Calibri" w:hAnsi="Calibri"/>
          <w:sz w:val="22"/>
          <w:szCs w:val="22"/>
          <w:lang w:val="en-GB"/>
        </w:rPr>
        <w:t>Our primary aim is making sure that everyone, children, parents, customers and others, have and feel confident in the complaint process and that we take their complaint/concerns seriously.</w:t>
      </w:r>
      <w:r w:rsidRPr="00DA3CB8">
        <w:rPr>
          <w:rFonts w:ascii="Calibri" w:hAnsi="Calibri"/>
          <w:sz w:val="22"/>
          <w:szCs w:val="22"/>
          <w:lang w:val="en-GB"/>
        </w:rPr>
        <w:t xml:space="preserve"> </w:t>
      </w:r>
    </w:p>
    <w:p w14:paraId="50A1E7CF" w14:textId="4C3CF913" w:rsidR="008A7610" w:rsidRPr="00DA3CB8" w:rsidRDefault="0073537C" w:rsidP="00D43367">
      <w:pPr>
        <w:pStyle w:val="1bodycopy10pt"/>
        <w:rPr>
          <w:rFonts w:ascii="Calibri" w:hAnsi="Calibri"/>
          <w:sz w:val="22"/>
          <w:szCs w:val="22"/>
          <w:lang w:val="en-GB"/>
        </w:rPr>
      </w:pPr>
      <w:r>
        <w:rPr>
          <w:rFonts w:ascii="Calibri" w:hAnsi="Calibri"/>
          <w:sz w:val="22"/>
          <w:szCs w:val="22"/>
          <w:lang w:val="en-GB"/>
        </w:rPr>
        <w:t>Our service</w:t>
      </w:r>
      <w:r w:rsidR="00D43367">
        <w:rPr>
          <w:rFonts w:ascii="Calibri" w:hAnsi="Calibri"/>
          <w:sz w:val="22"/>
          <w:szCs w:val="22"/>
          <w:lang w:val="en-GB"/>
        </w:rPr>
        <w:t xml:space="preserve"> </w:t>
      </w:r>
      <w:r w:rsidR="00BA05A2" w:rsidRPr="00DA3CB8">
        <w:rPr>
          <w:rFonts w:ascii="Calibri" w:hAnsi="Calibri"/>
          <w:sz w:val="22"/>
          <w:szCs w:val="22"/>
          <w:lang w:val="en-GB"/>
        </w:rPr>
        <w:t>aims to meet its statutory obligations when responding to complaints</w:t>
      </w:r>
      <w:r w:rsidR="00D43367">
        <w:rPr>
          <w:rFonts w:ascii="Calibri" w:hAnsi="Calibri"/>
          <w:sz w:val="22"/>
          <w:szCs w:val="22"/>
          <w:lang w:val="en-GB"/>
        </w:rPr>
        <w:t xml:space="preserve">. </w:t>
      </w:r>
      <w:r w:rsidR="00BA05A2" w:rsidRPr="00DA3CB8">
        <w:rPr>
          <w:rFonts w:ascii="Calibri" w:hAnsi="Calibri"/>
          <w:sz w:val="22"/>
          <w:szCs w:val="22"/>
          <w:lang w:val="en-GB"/>
        </w:rPr>
        <w:t>When responding to complaints, we aim to:</w:t>
      </w:r>
    </w:p>
    <w:p w14:paraId="77744AF9" w14:textId="77777777" w:rsidR="00BA05A2" w:rsidRPr="00DA3CB8" w:rsidRDefault="00BA05A2" w:rsidP="00BA05A2">
      <w:pPr>
        <w:numPr>
          <w:ilvl w:val="0"/>
          <w:numId w:val="19"/>
        </w:numPr>
        <w:spacing w:after="120" w:line="240" w:lineRule="auto"/>
        <w:rPr>
          <w:rFonts w:ascii="Calibri" w:hAnsi="Calibri"/>
        </w:rPr>
      </w:pPr>
      <w:r w:rsidRPr="00DA3CB8">
        <w:rPr>
          <w:rFonts w:ascii="Calibri" w:hAnsi="Calibri"/>
        </w:rPr>
        <w:t xml:space="preserve">Be impartial and non-adversarial </w:t>
      </w:r>
    </w:p>
    <w:p w14:paraId="436D32CF" w14:textId="605EDE60" w:rsidR="00BA05A2" w:rsidRPr="0073537C" w:rsidRDefault="00BA05A2" w:rsidP="0073537C">
      <w:pPr>
        <w:pStyle w:val="4Bulletedcopyblue"/>
        <w:numPr>
          <w:ilvl w:val="0"/>
          <w:numId w:val="19"/>
        </w:numPr>
        <w:rPr>
          <w:rFonts w:ascii="Calibri" w:hAnsi="Calibri"/>
          <w:sz w:val="22"/>
          <w:szCs w:val="22"/>
          <w:lang w:val="en-GB"/>
        </w:rPr>
      </w:pPr>
      <w:r w:rsidRPr="00DA3CB8">
        <w:rPr>
          <w:rFonts w:ascii="Calibri" w:hAnsi="Calibri"/>
          <w:sz w:val="22"/>
          <w:szCs w:val="22"/>
          <w:lang w:val="en-GB"/>
        </w:rPr>
        <w:t xml:space="preserve">Facilitate a full and fair investigation by an </w:t>
      </w:r>
      <w:r w:rsidR="00D43367">
        <w:rPr>
          <w:rFonts w:ascii="Calibri" w:hAnsi="Calibri"/>
          <w:sz w:val="22"/>
          <w:szCs w:val="22"/>
          <w:lang w:val="en-GB"/>
        </w:rPr>
        <w:t xml:space="preserve">appropriate </w:t>
      </w:r>
      <w:r w:rsidR="0073537C">
        <w:rPr>
          <w:rFonts w:ascii="Calibri" w:hAnsi="Calibri"/>
          <w:sz w:val="22"/>
          <w:szCs w:val="22"/>
          <w:lang w:val="en-GB"/>
        </w:rPr>
        <w:t>individual</w:t>
      </w:r>
      <w:r w:rsidR="00D43367">
        <w:rPr>
          <w:rFonts w:ascii="Calibri" w:hAnsi="Calibri"/>
          <w:sz w:val="22"/>
          <w:szCs w:val="22"/>
          <w:lang w:val="en-GB"/>
        </w:rPr>
        <w:t xml:space="preserve">. Where and when necessary we will and can commission an independent person to investigate a complaint. In such a situation the decision will be made by the </w:t>
      </w:r>
      <w:r w:rsidR="008979D1">
        <w:rPr>
          <w:rFonts w:ascii="Calibri" w:hAnsi="Calibri"/>
          <w:sz w:val="22"/>
          <w:szCs w:val="22"/>
          <w:lang w:val="en-GB"/>
        </w:rPr>
        <w:t xml:space="preserve">company’s </w:t>
      </w:r>
      <w:r w:rsidR="00D43367">
        <w:rPr>
          <w:rFonts w:ascii="Calibri" w:hAnsi="Calibri"/>
          <w:sz w:val="22"/>
          <w:szCs w:val="22"/>
          <w:lang w:val="en-GB"/>
        </w:rPr>
        <w:t>Director</w:t>
      </w:r>
      <w:r w:rsidR="0073537C">
        <w:rPr>
          <w:rFonts w:ascii="Calibri" w:hAnsi="Calibri"/>
          <w:sz w:val="22"/>
          <w:szCs w:val="22"/>
          <w:lang w:val="en-GB"/>
        </w:rPr>
        <w:t xml:space="preserve">s. </w:t>
      </w:r>
    </w:p>
    <w:p w14:paraId="4F430EE2" w14:textId="59484AC2" w:rsidR="00BA05A2" w:rsidRPr="00DA3CB8" w:rsidRDefault="00BA05A2" w:rsidP="00BA05A2">
      <w:pPr>
        <w:pStyle w:val="4Bulletedcopyblue"/>
        <w:numPr>
          <w:ilvl w:val="0"/>
          <w:numId w:val="19"/>
        </w:numPr>
        <w:rPr>
          <w:rFonts w:ascii="Calibri" w:hAnsi="Calibri"/>
          <w:sz w:val="22"/>
          <w:szCs w:val="22"/>
          <w:lang w:val="en-GB"/>
        </w:rPr>
      </w:pPr>
      <w:r w:rsidRPr="00DA3CB8">
        <w:rPr>
          <w:rFonts w:ascii="Calibri" w:hAnsi="Calibri"/>
          <w:sz w:val="22"/>
          <w:szCs w:val="22"/>
          <w:lang w:val="en-GB"/>
        </w:rPr>
        <w:t>Address all the points identified within the complain</w:t>
      </w:r>
      <w:r w:rsidR="008979D1">
        <w:rPr>
          <w:rFonts w:ascii="Calibri" w:hAnsi="Calibri"/>
          <w:sz w:val="22"/>
          <w:szCs w:val="22"/>
          <w:lang w:val="en-GB"/>
        </w:rPr>
        <w:t>t</w:t>
      </w:r>
      <w:r w:rsidRPr="00DA3CB8">
        <w:rPr>
          <w:rFonts w:ascii="Calibri" w:hAnsi="Calibri"/>
          <w:sz w:val="22"/>
          <w:szCs w:val="22"/>
          <w:lang w:val="en-GB"/>
        </w:rPr>
        <w:t xml:space="preserve"> and provide an effective and prompt response</w:t>
      </w:r>
    </w:p>
    <w:p w14:paraId="0F02FED2" w14:textId="04BC6A19" w:rsidR="00D43367" w:rsidRDefault="00BA05A2" w:rsidP="00BA05A2">
      <w:pPr>
        <w:pStyle w:val="4Bulletedcopyblue"/>
        <w:numPr>
          <w:ilvl w:val="0"/>
          <w:numId w:val="19"/>
        </w:numPr>
        <w:rPr>
          <w:rFonts w:ascii="Calibri" w:hAnsi="Calibri"/>
          <w:sz w:val="22"/>
          <w:szCs w:val="22"/>
          <w:lang w:val="en-GB"/>
        </w:rPr>
      </w:pPr>
      <w:r w:rsidRPr="00DA3CB8">
        <w:rPr>
          <w:rFonts w:ascii="Calibri" w:hAnsi="Calibri"/>
          <w:sz w:val="22"/>
          <w:szCs w:val="22"/>
          <w:lang w:val="en-GB"/>
        </w:rPr>
        <w:t>Respect complainants’ desire for confidentiality, although if the complain</w:t>
      </w:r>
      <w:r w:rsidR="0073537C">
        <w:rPr>
          <w:rFonts w:ascii="Calibri" w:hAnsi="Calibri"/>
          <w:sz w:val="22"/>
          <w:szCs w:val="22"/>
          <w:lang w:val="en-GB"/>
        </w:rPr>
        <w:t>t</w:t>
      </w:r>
      <w:r w:rsidRPr="00DA3CB8">
        <w:rPr>
          <w:rFonts w:ascii="Calibri" w:hAnsi="Calibri"/>
          <w:sz w:val="22"/>
          <w:szCs w:val="22"/>
          <w:lang w:val="en-GB"/>
        </w:rPr>
        <w:t xml:space="preserve"> relates to the safeguarding matter the complainants will be informed of our duty to safeguard children</w:t>
      </w:r>
      <w:r w:rsidR="00D43367">
        <w:rPr>
          <w:rFonts w:ascii="Calibri" w:hAnsi="Calibri"/>
          <w:sz w:val="22"/>
          <w:szCs w:val="22"/>
          <w:lang w:val="en-GB"/>
        </w:rPr>
        <w:t xml:space="preserve"> and young people</w:t>
      </w:r>
      <w:r w:rsidRPr="00DA3CB8">
        <w:rPr>
          <w:rFonts w:ascii="Calibri" w:hAnsi="Calibri"/>
          <w:sz w:val="22"/>
          <w:szCs w:val="22"/>
          <w:lang w:val="en-GB"/>
        </w:rPr>
        <w:t xml:space="preserve"> and therefore the information will need to be shared with the relevant agencies in line with our Safeguarding </w:t>
      </w:r>
      <w:r w:rsidR="00D43367">
        <w:rPr>
          <w:rFonts w:ascii="Calibri" w:hAnsi="Calibri"/>
          <w:sz w:val="22"/>
          <w:szCs w:val="22"/>
          <w:lang w:val="en-GB"/>
        </w:rPr>
        <w:t>P</w:t>
      </w:r>
      <w:r w:rsidRPr="00DA3CB8">
        <w:rPr>
          <w:rFonts w:ascii="Calibri" w:hAnsi="Calibri"/>
          <w:sz w:val="22"/>
          <w:szCs w:val="22"/>
          <w:lang w:val="en-GB"/>
        </w:rPr>
        <w:t>olicy</w:t>
      </w:r>
      <w:r w:rsidR="00D43367">
        <w:rPr>
          <w:rFonts w:ascii="Calibri" w:hAnsi="Calibri"/>
          <w:sz w:val="22"/>
          <w:szCs w:val="22"/>
          <w:lang w:val="en-GB"/>
        </w:rPr>
        <w:t>, Privacy and Confidentiality Policy and Whistleblowing Policy.</w:t>
      </w:r>
    </w:p>
    <w:p w14:paraId="190D4B33" w14:textId="42C85572" w:rsidR="00BA05A2" w:rsidRPr="008A7610" w:rsidRDefault="00BA05A2" w:rsidP="00BA05A2">
      <w:pPr>
        <w:pStyle w:val="4Bulletedcopyblue"/>
        <w:numPr>
          <w:ilvl w:val="0"/>
          <w:numId w:val="19"/>
        </w:numPr>
        <w:rPr>
          <w:rFonts w:ascii="Calibri" w:hAnsi="Calibri"/>
          <w:sz w:val="22"/>
          <w:szCs w:val="22"/>
          <w:lang w:val="en-GB"/>
        </w:rPr>
      </w:pPr>
      <w:r w:rsidRPr="008A7610">
        <w:rPr>
          <w:rFonts w:ascii="Calibri" w:hAnsi="Calibri"/>
          <w:sz w:val="22"/>
          <w:szCs w:val="22"/>
          <w:lang w:val="en-GB"/>
        </w:rPr>
        <w:t xml:space="preserve">Treat complainants with respect and courtesy, where the complainant is </w:t>
      </w:r>
      <w:r w:rsidR="00F030EB" w:rsidRPr="008A7610">
        <w:rPr>
          <w:rFonts w:ascii="Calibri" w:hAnsi="Calibri"/>
          <w:sz w:val="22"/>
          <w:szCs w:val="22"/>
          <w:lang w:val="en-GB"/>
        </w:rPr>
        <w:t>a child/young person</w:t>
      </w:r>
      <w:r w:rsidRPr="008A7610">
        <w:rPr>
          <w:rFonts w:ascii="Calibri" w:hAnsi="Calibri"/>
          <w:sz w:val="22"/>
          <w:szCs w:val="22"/>
          <w:lang w:val="en-GB"/>
        </w:rPr>
        <w:t xml:space="preserve"> it is important that we take account of their age, understanding and ability.</w:t>
      </w:r>
    </w:p>
    <w:p w14:paraId="2E0AA89D" w14:textId="1A82D101" w:rsidR="00BA05A2" w:rsidRPr="008A7610" w:rsidRDefault="00BA05A2" w:rsidP="00BA05A2">
      <w:pPr>
        <w:pStyle w:val="4Bulletedcopyblue"/>
        <w:numPr>
          <w:ilvl w:val="0"/>
          <w:numId w:val="19"/>
        </w:numPr>
        <w:rPr>
          <w:rFonts w:ascii="Calibri" w:hAnsi="Calibri"/>
          <w:sz w:val="22"/>
          <w:szCs w:val="22"/>
          <w:lang w:val="en-GB"/>
        </w:rPr>
      </w:pPr>
      <w:r w:rsidRPr="008A7610">
        <w:rPr>
          <w:rFonts w:ascii="Calibri" w:hAnsi="Calibri"/>
          <w:sz w:val="22"/>
          <w:szCs w:val="22"/>
          <w:lang w:val="en-GB"/>
        </w:rPr>
        <w:t xml:space="preserve">Ensure that any decisions we make are lawful, rational, reasonable, fair and proportionate, in line with the principles of our Essential Standards, the need to safeguard and promote </w:t>
      </w:r>
      <w:r w:rsidR="00F030EB" w:rsidRPr="008A7610">
        <w:rPr>
          <w:rFonts w:ascii="Calibri" w:hAnsi="Calibri"/>
          <w:sz w:val="22"/>
          <w:szCs w:val="22"/>
          <w:lang w:val="en-GB"/>
        </w:rPr>
        <w:t xml:space="preserve">children and young people’s </w:t>
      </w:r>
      <w:r w:rsidRPr="008A7610">
        <w:rPr>
          <w:rFonts w:ascii="Calibri" w:hAnsi="Calibri"/>
          <w:sz w:val="22"/>
          <w:szCs w:val="22"/>
          <w:lang w:val="en-GB"/>
        </w:rPr>
        <w:t xml:space="preserve">welfare and in line with the regulatory requirements. </w:t>
      </w:r>
    </w:p>
    <w:p w14:paraId="69F354A4" w14:textId="77777777" w:rsidR="00BA05A2" w:rsidRPr="008A7610" w:rsidRDefault="00BA05A2" w:rsidP="00BA05A2">
      <w:pPr>
        <w:pStyle w:val="4Bulletedcopyblue"/>
        <w:numPr>
          <w:ilvl w:val="0"/>
          <w:numId w:val="19"/>
        </w:numPr>
        <w:rPr>
          <w:rFonts w:ascii="Calibri" w:hAnsi="Calibri"/>
          <w:sz w:val="22"/>
          <w:szCs w:val="22"/>
          <w:lang w:val="en-GB"/>
        </w:rPr>
      </w:pPr>
      <w:r w:rsidRPr="008A7610">
        <w:rPr>
          <w:rFonts w:ascii="Calibri" w:hAnsi="Calibri"/>
          <w:sz w:val="22"/>
          <w:szCs w:val="22"/>
          <w:lang w:val="en-GB"/>
        </w:rPr>
        <w:t>Keep complainants informed at all stages of the complaints process including any delays.</w:t>
      </w:r>
    </w:p>
    <w:p w14:paraId="37030DF7" w14:textId="6E46D367" w:rsidR="00BA05A2" w:rsidRDefault="00BA05A2" w:rsidP="00BA05A2">
      <w:pPr>
        <w:pStyle w:val="4Bulletedcopyblue"/>
        <w:numPr>
          <w:ilvl w:val="0"/>
          <w:numId w:val="19"/>
        </w:numPr>
        <w:rPr>
          <w:rFonts w:ascii="Calibri" w:hAnsi="Calibri"/>
          <w:sz w:val="22"/>
          <w:szCs w:val="22"/>
          <w:lang w:val="en-GB"/>
        </w:rPr>
      </w:pPr>
      <w:r w:rsidRPr="008A7610">
        <w:rPr>
          <w:rFonts w:ascii="Calibri" w:hAnsi="Calibri"/>
          <w:sz w:val="22"/>
          <w:szCs w:val="22"/>
          <w:lang w:val="en-GB"/>
        </w:rPr>
        <w:t xml:space="preserve">We will use the learning and outcomes from complaints to assist us to develop and improve our practice </w:t>
      </w:r>
    </w:p>
    <w:p w14:paraId="2E290324" w14:textId="77777777" w:rsidR="008A7610" w:rsidRPr="008A7610" w:rsidRDefault="008A7610" w:rsidP="008A7610">
      <w:pPr>
        <w:pStyle w:val="4Bulletedcopyblue"/>
        <w:numPr>
          <w:ilvl w:val="0"/>
          <w:numId w:val="0"/>
        </w:numPr>
        <w:ind w:left="780"/>
        <w:rPr>
          <w:rFonts w:ascii="Calibri" w:hAnsi="Calibri"/>
          <w:sz w:val="22"/>
          <w:szCs w:val="22"/>
          <w:lang w:val="en-GB"/>
        </w:rPr>
      </w:pPr>
    </w:p>
    <w:p w14:paraId="0B3B9646" w14:textId="77777777" w:rsidR="00BA05A2" w:rsidRPr="008A7610" w:rsidRDefault="00BA05A2" w:rsidP="00BA05A2">
      <w:pPr>
        <w:rPr>
          <w:rFonts w:ascii="Calibri" w:hAnsi="Calibri"/>
        </w:rPr>
      </w:pPr>
      <w:r w:rsidRPr="008A7610">
        <w:rPr>
          <w:rFonts w:ascii="Calibri" w:hAnsi="Calibri"/>
        </w:rPr>
        <w:lastRenderedPageBreak/>
        <w:t>Our aim is to resolve all concerns and complaints in a timely manner and through informal process wherever possible. Where this is not possible, formal procedures will be followed.</w:t>
      </w:r>
    </w:p>
    <w:p w14:paraId="470AD7D7" w14:textId="45408BB9" w:rsidR="004F3866" w:rsidRPr="0073537C" w:rsidRDefault="00BA05A2" w:rsidP="0073537C">
      <w:pPr>
        <w:rPr>
          <w:rFonts w:ascii="Calibri" w:hAnsi="Calibri"/>
        </w:rPr>
      </w:pPr>
      <w:r w:rsidRPr="008A7610">
        <w:rPr>
          <w:rFonts w:ascii="Calibri" w:hAnsi="Calibri"/>
        </w:rPr>
        <w:t>Throughout the process, we will be sensitive to the needs of all parties involved, and make any reasonable adjustments needed to accommodate individuals.</w:t>
      </w:r>
    </w:p>
    <w:p w14:paraId="642F4F87" w14:textId="2E892FD1" w:rsidR="00C46053" w:rsidRPr="008A7610" w:rsidRDefault="00A92036" w:rsidP="00C46053">
      <w:pPr>
        <w:pStyle w:val="NoSpacing"/>
        <w:jc w:val="both"/>
        <w:rPr>
          <w:rFonts w:cstheme="minorHAnsi"/>
          <w:b/>
          <w:bCs/>
        </w:rPr>
      </w:pPr>
      <w:r w:rsidRPr="008A7610">
        <w:rPr>
          <w:rFonts w:cstheme="minorHAnsi"/>
          <w:b/>
          <w:bCs/>
        </w:rPr>
        <w:t>How to complain</w:t>
      </w:r>
    </w:p>
    <w:p w14:paraId="13EC6B77" w14:textId="77777777" w:rsidR="00CA301A" w:rsidRPr="00C46053" w:rsidRDefault="00CA301A" w:rsidP="00C46053">
      <w:pPr>
        <w:pStyle w:val="NoSpacing"/>
        <w:jc w:val="both"/>
        <w:rPr>
          <w:rFonts w:cstheme="minorHAnsi"/>
          <w:b/>
          <w:bCs/>
        </w:rPr>
      </w:pPr>
    </w:p>
    <w:p w14:paraId="6FE37EC8" w14:textId="77777777" w:rsidR="00CA301A" w:rsidRPr="00C46053" w:rsidRDefault="00CA301A" w:rsidP="00C46053">
      <w:pPr>
        <w:pStyle w:val="NoSpacing"/>
        <w:jc w:val="both"/>
        <w:rPr>
          <w:rFonts w:cstheme="minorHAnsi"/>
          <w:bCs/>
        </w:rPr>
      </w:pPr>
      <w:r w:rsidRPr="00C46053">
        <w:rPr>
          <w:rFonts w:cstheme="minorHAnsi"/>
          <w:bCs/>
        </w:rPr>
        <w:t>Should a complaint be raised formally, then the stage 1 procedure should be followed (see below)</w:t>
      </w:r>
    </w:p>
    <w:p w14:paraId="1CA8E855" w14:textId="77777777" w:rsidR="005560F2" w:rsidRPr="00C46053" w:rsidRDefault="005560F2" w:rsidP="00C46053">
      <w:pPr>
        <w:pStyle w:val="NoSpacing"/>
        <w:jc w:val="both"/>
        <w:rPr>
          <w:rFonts w:cstheme="minorHAnsi"/>
        </w:rPr>
      </w:pPr>
    </w:p>
    <w:p w14:paraId="2107B80B" w14:textId="038CD6A7" w:rsidR="00642E88" w:rsidRDefault="005560F2" w:rsidP="00C46053">
      <w:pPr>
        <w:pStyle w:val="NoSpacing"/>
        <w:jc w:val="both"/>
        <w:rPr>
          <w:rFonts w:cstheme="minorHAnsi"/>
        </w:rPr>
      </w:pPr>
      <w:r w:rsidRPr="00C46053">
        <w:rPr>
          <w:rFonts w:cstheme="minorHAnsi"/>
        </w:rPr>
        <w:t xml:space="preserve">Complaints may be made anonymously or in person, verbally or in writing, to the </w:t>
      </w:r>
      <w:r w:rsidR="004C0396">
        <w:rPr>
          <w:rFonts w:cstheme="minorHAnsi"/>
        </w:rPr>
        <w:t xml:space="preserve">Office Manager </w:t>
      </w:r>
      <w:r w:rsidRPr="00C46053">
        <w:rPr>
          <w:rFonts w:cstheme="minorHAnsi"/>
        </w:rPr>
        <w:t xml:space="preserve">at </w:t>
      </w:r>
      <w:r w:rsidR="004C0396">
        <w:rPr>
          <w:rFonts w:cstheme="minorHAnsi"/>
        </w:rPr>
        <w:t>b</w:t>
      </w:r>
      <w:r w:rsidR="008C18C3">
        <w:rPr>
          <w:rFonts w:cstheme="minorHAnsi"/>
        </w:rPr>
        <w:t>Mindful</w:t>
      </w:r>
      <w:r w:rsidR="00954838" w:rsidRPr="00C46053">
        <w:rPr>
          <w:rFonts w:cstheme="minorHAnsi"/>
        </w:rPr>
        <w:t>’s</w:t>
      </w:r>
      <w:r w:rsidR="00803499">
        <w:rPr>
          <w:rFonts w:cstheme="minorHAnsi"/>
        </w:rPr>
        <w:t xml:space="preserve"> </w:t>
      </w:r>
      <w:r w:rsidR="004C0396">
        <w:rPr>
          <w:rFonts w:cstheme="minorHAnsi"/>
        </w:rPr>
        <w:t xml:space="preserve">Psychology </w:t>
      </w:r>
      <w:r w:rsidR="00803499">
        <w:rPr>
          <w:rFonts w:cstheme="minorHAnsi"/>
        </w:rPr>
        <w:t>Head Office at</w:t>
      </w:r>
      <w:r w:rsidRPr="00C46053">
        <w:rPr>
          <w:rFonts w:cstheme="minorHAnsi"/>
        </w:rPr>
        <w:t>:</w:t>
      </w:r>
      <w:r w:rsidR="00954838" w:rsidRPr="00C46053">
        <w:rPr>
          <w:rFonts w:cstheme="minorHAnsi"/>
        </w:rPr>
        <w:t xml:space="preserve">  </w:t>
      </w:r>
    </w:p>
    <w:p w14:paraId="16E5BDE7" w14:textId="402C34C5" w:rsidR="00211B38" w:rsidRPr="00C46053" w:rsidRDefault="00954838" w:rsidP="00C46053">
      <w:pPr>
        <w:pStyle w:val="NoSpacing"/>
        <w:jc w:val="both"/>
        <w:rPr>
          <w:rFonts w:cstheme="minorHAnsi"/>
        </w:rPr>
      </w:pPr>
      <w:r w:rsidRPr="00C46053">
        <w:rPr>
          <w:rFonts w:cstheme="minorHAnsi"/>
        </w:rPr>
        <w:t xml:space="preserve">   </w:t>
      </w:r>
    </w:p>
    <w:p w14:paraId="119FABE9" w14:textId="77777777" w:rsidR="004C0396" w:rsidRPr="004C0396" w:rsidRDefault="004C0396" w:rsidP="00AE2A9D">
      <w:pPr>
        <w:rPr>
          <w:b/>
          <w:bCs/>
          <w:sz w:val="24"/>
          <w:szCs w:val="24"/>
        </w:rPr>
      </w:pPr>
      <w:r w:rsidRPr="004C0396">
        <w:rPr>
          <w:b/>
          <w:bCs/>
          <w:sz w:val="24"/>
          <w:szCs w:val="24"/>
        </w:rPr>
        <w:t>Hobart House, Cheadle Royal Business Park, Cheadle, SK8 3SR</w:t>
      </w:r>
    </w:p>
    <w:p w14:paraId="7FFAC811" w14:textId="77777777" w:rsidR="00211B38" w:rsidRPr="00C46053" w:rsidRDefault="00211B38" w:rsidP="00C46053">
      <w:pPr>
        <w:pStyle w:val="NoSpacing"/>
        <w:jc w:val="both"/>
        <w:rPr>
          <w:rFonts w:cstheme="minorHAnsi"/>
        </w:rPr>
      </w:pPr>
    </w:p>
    <w:p w14:paraId="5D86921B" w14:textId="351F10FF" w:rsidR="00AE2A9D" w:rsidRPr="00AE2A9D" w:rsidRDefault="005560F2" w:rsidP="00803499">
      <w:pPr>
        <w:pStyle w:val="NoSpacing"/>
        <w:rPr>
          <w:rFonts w:cstheme="minorHAnsi"/>
          <w:color w:val="0000FF" w:themeColor="hyperlink"/>
        </w:rPr>
      </w:pPr>
      <w:r w:rsidRPr="00C46053">
        <w:rPr>
          <w:rFonts w:cstheme="minorHAnsi"/>
        </w:rPr>
        <w:t xml:space="preserve">Complaints can be e-mailed to </w:t>
      </w:r>
      <w:r w:rsidR="00C46053">
        <w:rPr>
          <w:rFonts w:cstheme="minorHAnsi"/>
        </w:rPr>
        <w:t xml:space="preserve">Head Office </w:t>
      </w:r>
      <w:r w:rsidRPr="00C46053">
        <w:rPr>
          <w:rFonts w:cstheme="minorHAnsi"/>
        </w:rPr>
        <w:t xml:space="preserve">via </w:t>
      </w:r>
      <w:hyperlink r:id="rId11" w:history="1">
        <w:r w:rsidR="00DA3915" w:rsidRPr="009B2C98">
          <w:rPr>
            <w:rStyle w:val="Hyperlink"/>
            <w:rFonts w:cstheme="minorHAnsi"/>
          </w:rPr>
          <w:t>eloise.cartledge@bmindfulpsychology.co.uk</w:t>
        </w:r>
      </w:hyperlink>
      <w:r w:rsidR="00DA3915">
        <w:rPr>
          <w:rFonts w:cstheme="minorHAnsi"/>
        </w:rPr>
        <w:t xml:space="preserve"> </w:t>
      </w:r>
      <w:r w:rsidR="00AE2A9D">
        <w:rPr>
          <w:rFonts w:cstheme="minorHAnsi"/>
        </w:rPr>
        <w:t xml:space="preserve">, </w:t>
      </w:r>
      <w:hyperlink r:id="rId12" w:history="1">
        <w:r w:rsidR="00DA3915" w:rsidRPr="009B2C98">
          <w:rPr>
            <w:rStyle w:val="Hyperlink"/>
            <w:rFonts w:cstheme="minorHAnsi"/>
          </w:rPr>
          <w:t>stuart.hepworth@bmindfulpsychology.co.uk</w:t>
        </w:r>
      </w:hyperlink>
      <w:r w:rsidR="00211B38" w:rsidRPr="00C46053">
        <w:rPr>
          <w:rFonts w:cstheme="minorHAnsi"/>
        </w:rPr>
        <w:t xml:space="preserve"> </w:t>
      </w:r>
      <w:r w:rsidR="00C46053">
        <w:rPr>
          <w:rFonts w:cstheme="minorHAnsi"/>
        </w:rPr>
        <w:t xml:space="preserve">or </w:t>
      </w:r>
      <w:hyperlink r:id="rId13" w:history="1">
        <w:r w:rsidR="00DA3915" w:rsidRPr="009B2C98">
          <w:rPr>
            <w:rStyle w:val="Hyperlink"/>
            <w:rFonts w:cstheme="minorHAnsi"/>
          </w:rPr>
          <w:t>operations@bmindfulpsychology.co.uk</w:t>
        </w:r>
      </w:hyperlink>
      <w:r w:rsidR="00AE2A9D">
        <w:rPr>
          <w:rFonts w:cstheme="minorHAnsi"/>
        </w:rPr>
        <w:t xml:space="preserve"> </w:t>
      </w:r>
    </w:p>
    <w:p w14:paraId="52DA3AF9" w14:textId="1E70840C" w:rsidR="005560F2" w:rsidRPr="00C46053" w:rsidRDefault="00803499" w:rsidP="00803499">
      <w:pPr>
        <w:pStyle w:val="NoSpacing"/>
        <w:rPr>
          <w:rFonts w:cstheme="minorHAnsi"/>
          <w:b/>
          <w:bCs/>
        </w:rPr>
      </w:pPr>
      <w:r>
        <w:rPr>
          <w:rFonts w:cstheme="minorHAnsi"/>
        </w:rPr>
        <w:t xml:space="preserve"> </w:t>
      </w:r>
    </w:p>
    <w:p w14:paraId="1915339B" w14:textId="77777777" w:rsidR="005560F2" w:rsidRPr="00C46053" w:rsidRDefault="005560F2" w:rsidP="00C46053">
      <w:pPr>
        <w:pStyle w:val="NoSpacing"/>
        <w:jc w:val="both"/>
        <w:rPr>
          <w:rFonts w:cstheme="minorHAnsi"/>
          <w:b/>
          <w:bCs/>
        </w:rPr>
      </w:pPr>
    </w:p>
    <w:p w14:paraId="7DF899E6" w14:textId="77777777" w:rsidR="00211B38" w:rsidRPr="008A7610" w:rsidRDefault="00211B38" w:rsidP="00C46053">
      <w:pPr>
        <w:pStyle w:val="NoSpacing"/>
        <w:jc w:val="both"/>
        <w:rPr>
          <w:rFonts w:cstheme="minorHAnsi"/>
          <w:b/>
          <w:bCs/>
        </w:rPr>
      </w:pPr>
    </w:p>
    <w:p w14:paraId="1499CF94" w14:textId="318A4DE9" w:rsidR="00803499" w:rsidRPr="008A7610" w:rsidRDefault="00803499" w:rsidP="00803499">
      <w:pPr>
        <w:pStyle w:val="Heading1"/>
        <w:jc w:val="left"/>
        <w:rPr>
          <w:rFonts w:ascii="Calibri" w:hAnsi="Calibri"/>
          <w:sz w:val="22"/>
          <w:szCs w:val="22"/>
          <w:u w:val="none"/>
        </w:rPr>
      </w:pPr>
      <w:r w:rsidRPr="008A7610">
        <w:rPr>
          <w:rFonts w:ascii="Calibri" w:hAnsi="Calibri"/>
          <w:sz w:val="22"/>
          <w:szCs w:val="22"/>
          <w:u w:val="none"/>
        </w:rPr>
        <w:t xml:space="preserve">Roles and responsibilities </w:t>
      </w:r>
    </w:p>
    <w:p w14:paraId="6BBD1703" w14:textId="72411402" w:rsidR="00803499" w:rsidRPr="008A7610" w:rsidRDefault="00803499" w:rsidP="00803499">
      <w:pPr>
        <w:pStyle w:val="Subhead2"/>
        <w:rPr>
          <w:rFonts w:ascii="Calibri" w:hAnsi="Calibri"/>
          <w:color w:val="auto"/>
          <w:sz w:val="22"/>
          <w:szCs w:val="22"/>
          <w:lang w:val="en-GB"/>
        </w:rPr>
      </w:pPr>
      <w:r w:rsidRPr="008A7610">
        <w:rPr>
          <w:rFonts w:ascii="Calibri" w:hAnsi="Calibri"/>
          <w:sz w:val="22"/>
          <w:szCs w:val="22"/>
          <w:lang w:val="en-GB"/>
        </w:rPr>
        <w:t xml:space="preserve"> </w:t>
      </w:r>
      <w:r w:rsidRPr="008A7610">
        <w:rPr>
          <w:rFonts w:ascii="Calibri" w:hAnsi="Calibri"/>
          <w:color w:val="auto"/>
          <w:sz w:val="22"/>
          <w:szCs w:val="22"/>
          <w:lang w:val="en-GB"/>
        </w:rPr>
        <w:t>The investigating Officer:</w:t>
      </w:r>
    </w:p>
    <w:p w14:paraId="7D4FAB88" w14:textId="7551E0D5" w:rsidR="008A7610" w:rsidRPr="00DA3CB8" w:rsidRDefault="00803499" w:rsidP="00803499">
      <w:pPr>
        <w:pStyle w:val="1bodycopy10pt"/>
        <w:rPr>
          <w:rFonts w:ascii="Calibri" w:hAnsi="Calibri"/>
          <w:sz w:val="22"/>
          <w:szCs w:val="22"/>
          <w:lang w:val="en-GB"/>
        </w:rPr>
      </w:pPr>
      <w:r>
        <w:rPr>
          <w:rFonts w:ascii="Calibri" w:hAnsi="Calibri"/>
          <w:sz w:val="22"/>
          <w:szCs w:val="22"/>
          <w:lang w:val="en-GB"/>
        </w:rPr>
        <w:t xml:space="preserve">This is the </w:t>
      </w:r>
      <w:r w:rsidRPr="00DA3CB8">
        <w:rPr>
          <w:rFonts w:ascii="Calibri" w:hAnsi="Calibri"/>
          <w:sz w:val="22"/>
          <w:szCs w:val="22"/>
          <w:lang w:val="en-GB"/>
        </w:rPr>
        <w:t xml:space="preserve">individual appointed to investigate the complaint/concerns and establish the facts. They will: </w:t>
      </w:r>
    </w:p>
    <w:p w14:paraId="47D1B4BA" w14:textId="77777777" w:rsidR="00803499" w:rsidRPr="00DA3CB8" w:rsidRDefault="00803499" w:rsidP="00803499">
      <w:pPr>
        <w:pStyle w:val="4Bulletedcopyblue"/>
        <w:numPr>
          <w:ilvl w:val="0"/>
          <w:numId w:val="24"/>
        </w:numPr>
        <w:rPr>
          <w:rFonts w:ascii="Calibri" w:hAnsi="Calibri"/>
          <w:sz w:val="22"/>
          <w:szCs w:val="22"/>
          <w:lang w:val="en-GB"/>
        </w:rPr>
      </w:pPr>
      <w:r w:rsidRPr="00DA3CB8">
        <w:rPr>
          <w:rFonts w:ascii="Calibri" w:hAnsi="Calibri"/>
          <w:sz w:val="22"/>
          <w:szCs w:val="22"/>
          <w:lang w:val="en-GB"/>
        </w:rPr>
        <w:t xml:space="preserve">Interview all relevant parties, keeping notes </w:t>
      </w:r>
    </w:p>
    <w:p w14:paraId="530F30D1" w14:textId="77777777" w:rsidR="00803499" w:rsidRPr="00DA3CB8" w:rsidRDefault="00803499" w:rsidP="00803499">
      <w:pPr>
        <w:pStyle w:val="4Bulletedcopyblue"/>
        <w:numPr>
          <w:ilvl w:val="0"/>
          <w:numId w:val="24"/>
        </w:numPr>
        <w:rPr>
          <w:rFonts w:ascii="Calibri" w:hAnsi="Calibri"/>
          <w:sz w:val="22"/>
          <w:szCs w:val="22"/>
          <w:lang w:val="en-GB"/>
        </w:rPr>
      </w:pPr>
      <w:r w:rsidRPr="00DA3CB8">
        <w:rPr>
          <w:rFonts w:ascii="Calibri" w:hAnsi="Calibri"/>
          <w:sz w:val="22"/>
          <w:szCs w:val="22"/>
          <w:lang w:val="en-GB"/>
        </w:rPr>
        <w:t xml:space="preserve">Consider records and any written evidence and keep these securely </w:t>
      </w:r>
    </w:p>
    <w:p w14:paraId="15D05B79" w14:textId="2C5D7626" w:rsidR="008A7610" w:rsidRPr="008A7610" w:rsidRDefault="00803499" w:rsidP="00803499">
      <w:pPr>
        <w:pStyle w:val="4Bulletedcopyblue"/>
        <w:numPr>
          <w:ilvl w:val="0"/>
          <w:numId w:val="24"/>
        </w:numPr>
        <w:rPr>
          <w:rFonts w:ascii="Calibri" w:hAnsi="Calibri"/>
          <w:sz w:val="22"/>
          <w:szCs w:val="22"/>
          <w:lang w:val="en-GB"/>
        </w:rPr>
      </w:pPr>
      <w:r w:rsidRPr="00DA3CB8">
        <w:rPr>
          <w:rFonts w:ascii="Calibri" w:hAnsi="Calibri"/>
          <w:sz w:val="22"/>
          <w:szCs w:val="22"/>
          <w:lang w:val="en-GB"/>
        </w:rPr>
        <w:t>Prepare a comprehensive report. This report would address the issues investigated and include any learning and or recommendation for improvement</w:t>
      </w:r>
      <w:r w:rsidR="00AE2A9D">
        <w:rPr>
          <w:rFonts w:ascii="Calibri" w:hAnsi="Calibri"/>
          <w:sz w:val="22"/>
          <w:szCs w:val="22"/>
          <w:lang w:val="en-GB"/>
        </w:rPr>
        <w:t>.</w:t>
      </w:r>
    </w:p>
    <w:p w14:paraId="65EB0703" w14:textId="77777777" w:rsidR="008A7610" w:rsidRDefault="008A7610" w:rsidP="00803499">
      <w:pPr>
        <w:pStyle w:val="1bodycopy10pt"/>
        <w:rPr>
          <w:rFonts w:ascii="Calibri" w:hAnsi="Calibri"/>
          <w:sz w:val="22"/>
          <w:szCs w:val="22"/>
          <w:lang w:val="en-GB"/>
        </w:rPr>
      </w:pPr>
    </w:p>
    <w:p w14:paraId="2B511383" w14:textId="77777777" w:rsidR="008A7610" w:rsidRDefault="008A7610" w:rsidP="00803499">
      <w:pPr>
        <w:pStyle w:val="1bodycopy10pt"/>
        <w:rPr>
          <w:rFonts w:ascii="Calibri" w:hAnsi="Calibri"/>
          <w:sz w:val="22"/>
          <w:szCs w:val="22"/>
          <w:lang w:val="en-GB"/>
        </w:rPr>
      </w:pPr>
    </w:p>
    <w:p w14:paraId="52BE28ED" w14:textId="77777777" w:rsidR="008A7610" w:rsidRDefault="008A7610" w:rsidP="00803499">
      <w:pPr>
        <w:pStyle w:val="1bodycopy10pt"/>
        <w:rPr>
          <w:rFonts w:ascii="Calibri" w:hAnsi="Calibri"/>
          <w:sz w:val="22"/>
          <w:szCs w:val="22"/>
          <w:lang w:val="en-GB"/>
        </w:rPr>
      </w:pPr>
    </w:p>
    <w:p w14:paraId="3584E643" w14:textId="606661AE" w:rsidR="008A7610" w:rsidRPr="00DA3CB8" w:rsidRDefault="00803499" w:rsidP="00803499">
      <w:pPr>
        <w:pStyle w:val="1bodycopy10pt"/>
        <w:rPr>
          <w:rFonts w:ascii="Calibri" w:hAnsi="Calibri"/>
          <w:sz w:val="22"/>
          <w:szCs w:val="22"/>
          <w:lang w:val="en-GB"/>
        </w:rPr>
      </w:pPr>
      <w:r w:rsidRPr="00DA3CB8">
        <w:rPr>
          <w:rFonts w:ascii="Calibri" w:hAnsi="Calibri"/>
          <w:sz w:val="22"/>
          <w:szCs w:val="22"/>
          <w:lang w:val="en-GB"/>
        </w:rPr>
        <w:t>The investigating officer will:</w:t>
      </w:r>
    </w:p>
    <w:p w14:paraId="5CC1F5B8" w14:textId="77777777" w:rsidR="008A7610" w:rsidRDefault="008A7610" w:rsidP="008A7610">
      <w:pPr>
        <w:pStyle w:val="4Bulletedcopyblue"/>
        <w:numPr>
          <w:ilvl w:val="0"/>
          <w:numId w:val="0"/>
        </w:numPr>
        <w:ind w:left="890"/>
        <w:rPr>
          <w:rFonts w:ascii="Calibri" w:hAnsi="Calibri"/>
          <w:sz w:val="22"/>
          <w:szCs w:val="22"/>
          <w:lang w:val="en-GB"/>
        </w:rPr>
      </w:pPr>
    </w:p>
    <w:p w14:paraId="4432FB2B" w14:textId="36917DDE" w:rsidR="00803499" w:rsidRPr="00DA3CB8" w:rsidRDefault="00803499" w:rsidP="00803499">
      <w:pPr>
        <w:pStyle w:val="4Bulletedcopyblue"/>
        <w:numPr>
          <w:ilvl w:val="0"/>
          <w:numId w:val="25"/>
        </w:numPr>
        <w:rPr>
          <w:rFonts w:ascii="Calibri" w:hAnsi="Calibri"/>
          <w:sz w:val="22"/>
          <w:szCs w:val="22"/>
          <w:lang w:val="en-GB"/>
        </w:rPr>
      </w:pPr>
      <w:r w:rsidRPr="00DA3CB8">
        <w:rPr>
          <w:rFonts w:ascii="Calibri" w:hAnsi="Calibri"/>
          <w:sz w:val="22"/>
          <w:szCs w:val="22"/>
          <w:lang w:val="en-GB"/>
        </w:rPr>
        <w:t>Be the contact p</w:t>
      </w:r>
      <w:r>
        <w:rPr>
          <w:rFonts w:ascii="Calibri" w:hAnsi="Calibri"/>
          <w:sz w:val="22"/>
          <w:szCs w:val="22"/>
          <w:lang w:val="en-GB"/>
        </w:rPr>
        <w:t>oint for the complainant</w:t>
      </w:r>
      <w:r w:rsidRPr="00DA3CB8">
        <w:rPr>
          <w:rFonts w:ascii="Calibri" w:hAnsi="Calibri"/>
          <w:sz w:val="22"/>
          <w:szCs w:val="22"/>
          <w:lang w:val="en-GB"/>
        </w:rPr>
        <w:t xml:space="preserve">, including circulating the relevant papers and evidence before complaints meetings </w:t>
      </w:r>
      <w:r>
        <w:rPr>
          <w:rFonts w:ascii="Calibri" w:hAnsi="Calibri"/>
          <w:sz w:val="22"/>
          <w:szCs w:val="22"/>
          <w:lang w:val="en-GB"/>
        </w:rPr>
        <w:t>if considered relevant</w:t>
      </w:r>
    </w:p>
    <w:p w14:paraId="72DA74FD" w14:textId="61DC7546" w:rsidR="00803499" w:rsidRPr="00DA3CB8" w:rsidRDefault="00803499" w:rsidP="00803499">
      <w:pPr>
        <w:pStyle w:val="4Bulletedcopyblue"/>
        <w:numPr>
          <w:ilvl w:val="0"/>
          <w:numId w:val="25"/>
        </w:numPr>
        <w:rPr>
          <w:rFonts w:ascii="Calibri" w:hAnsi="Calibri"/>
          <w:sz w:val="22"/>
          <w:szCs w:val="22"/>
          <w:lang w:val="en-GB"/>
        </w:rPr>
      </w:pPr>
      <w:r w:rsidRPr="00DA3CB8">
        <w:rPr>
          <w:rFonts w:ascii="Calibri" w:hAnsi="Calibri"/>
          <w:sz w:val="22"/>
          <w:szCs w:val="22"/>
          <w:lang w:val="en-GB"/>
        </w:rPr>
        <w:t>Ar</w:t>
      </w:r>
      <w:r w:rsidR="007D6F1B">
        <w:rPr>
          <w:rFonts w:ascii="Calibri" w:hAnsi="Calibri"/>
          <w:sz w:val="22"/>
          <w:szCs w:val="22"/>
          <w:lang w:val="en-GB"/>
        </w:rPr>
        <w:t>range the complaint</w:t>
      </w:r>
      <w:r w:rsidRPr="00DA3CB8">
        <w:rPr>
          <w:rFonts w:ascii="Calibri" w:hAnsi="Calibri"/>
          <w:sz w:val="22"/>
          <w:szCs w:val="22"/>
          <w:lang w:val="en-GB"/>
        </w:rPr>
        <w:t xml:space="preserve"> hearing </w:t>
      </w:r>
    </w:p>
    <w:p w14:paraId="41C6FBFB" w14:textId="51B48A08" w:rsidR="00803499" w:rsidRDefault="00803499" w:rsidP="00803499">
      <w:pPr>
        <w:pStyle w:val="4Bulletedcopyblue"/>
        <w:numPr>
          <w:ilvl w:val="0"/>
          <w:numId w:val="25"/>
        </w:numPr>
        <w:rPr>
          <w:rFonts w:ascii="Calibri" w:hAnsi="Calibri"/>
          <w:sz w:val="22"/>
          <w:szCs w:val="22"/>
          <w:lang w:val="en-GB"/>
        </w:rPr>
      </w:pPr>
      <w:r w:rsidRPr="00DA3CB8">
        <w:rPr>
          <w:rFonts w:ascii="Calibri" w:hAnsi="Calibri"/>
          <w:sz w:val="22"/>
          <w:szCs w:val="22"/>
          <w:lang w:val="en-GB"/>
        </w:rPr>
        <w:t>Record and circulat</w:t>
      </w:r>
      <w:r w:rsidR="007D6F1B">
        <w:rPr>
          <w:rFonts w:ascii="Calibri" w:hAnsi="Calibri"/>
          <w:sz w:val="22"/>
          <w:szCs w:val="22"/>
          <w:lang w:val="en-GB"/>
        </w:rPr>
        <w:t>e the minutes and outcome of any</w:t>
      </w:r>
      <w:r w:rsidRPr="00DA3CB8">
        <w:rPr>
          <w:rFonts w:ascii="Calibri" w:hAnsi="Calibri"/>
          <w:sz w:val="22"/>
          <w:szCs w:val="22"/>
          <w:lang w:val="en-GB"/>
        </w:rPr>
        <w:t xml:space="preserve"> hearing </w:t>
      </w:r>
    </w:p>
    <w:p w14:paraId="7AF13AEF" w14:textId="1996C640" w:rsidR="00642E88" w:rsidRDefault="00642E88" w:rsidP="00642E88">
      <w:pPr>
        <w:pStyle w:val="4Bulletedcopyblue"/>
        <w:numPr>
          <w:ilvl w:val="0"/>
          <w:numId w:val="0"/>
        </w:numPr>
        <w:ind w:left="890"/>
        <w:rPr>
          <w:rFonts w:ascii="Calibri" w:hAnsi="Calibri"/>
          <w:sz w:val="22"/>
          <w:szCs w:val="22"/>
          <w:lang w:val="en-GB"/>
        </w:rPr>
      </w:pPr>
    </w:p>
    <w:p w14:paraId="48404709" w14:textId="64F2108A" w:rsidR="008F5FA2" w:rsidRDefault="008F5FA2" w:rsidP="00642E88">
      <w:pPr>
        <w:pStyle w:val="4Bulletedcopyblue"/>
        <w:numPr>
          <w:ilvl w:val="0"/>
          <w:numId w:val="0"/>
        </w:numPr>
        <w:ind w:left="890"/>
        <w:rPr>
          <w:rFonts w:ascii="Calibri" w:hAnsi="Calibri"/>
          <w:sz w:val="22"/>
          <w:szCs w:val="22"/>
          <w:lang w:val="en-GB"/>
        </w:rPr>
      </w:pPr>
    </w:p>
    <w:p w14:paraId="35716A08" w14:textId="77777777" w:rsidR="008F5FA2" w:rsidRPr="008A7610" w:rsidRDefault="008F5FA2" w:rsidP="00642E88">
      <w:pPr>
        <w:pStyle w:val="4Bulletedcopyblue"/>
        <w:numPr>
          <w:ilvl w:val="0"/>
          <w:numId w:val="0"/>
        </w:numPr>
        <w:ind w:left="890"/>
        <w:rPr>
          <w:rFonts w:ascii="Calibri" w:hAnsi="Calibri"/>
          <w:sz w:val="22"/>
          <w:szCs w:val="22"/>
          <w:lang w:val="en-GB"/>
        </w:rPr>
      </w:pPr>
    </w:p>
    <w:p w14:paraId="4A9FD0F9" w14:textId="162043CE" w:rsidR="00803499" w:rsidRPr="008A7610" w:rsidRDefault="00803499" w:rsidP="007D6F1B">
      <w:pPr>
        <w:pStyle w:val="Heading1"/>
        <w:jc w:val="left"/>
        <w:rPr>
          <w:rFonts w:ascii="Calibri" w:hAnsi="Calibri"/>
          <w:color w:val="000000"/>
          <w:sz w:val="22"/>
          <w:szCs w:val="22"/>
          <w:u w:val="none"/>
        </w:rPr>
      </w:pPr>
      <w:bookmarkStart w:id="2" w:name="_Toc3480899"/>
      <w:r w:rsidRPr="008A7610">
        <w:rPr>
          <w:rFonts w:ascii="Calibri" w:hAnsi="Calibri"/>
          <w:color w:val="000000"/>
          <w:sz w:val="22"/>
          <w:szCs w:val="22"/>
          <w:u w:val="none"/>
        </w:rPr>
        <w:lastRenderedPageBreak/>
        <w:t>Principles for investigation</w:t>
      </w:r>
      <w:bookmarkEnd w:id="2"/>
    </w:p>
    <w:p w14:paraId="4D333FC7" w14:textId="77777777" w:rsidR="008A7610" w:rsidRDefault="008A7610" w:rsidP="00803499">
      <w:pPr>
        <w:rPr>
          <w:rFonts w:ascii="Calibri" w:hAnsi="Calibri"/>
        </w:rPr>
      </w:pPr>
    </w:p>
    <w:p w14:paraId="7020C2FC" w14:textId="17FC82D1" w:rsidR="00803499" w:rsidRPr="00DA3CB8" w:rsidRDefault="00803499" w:rsidP="00803499">
      <w:pPr>
        <w:rPr>
          <w:rFonts w:ascii="Calibri" w:hAnsi="Calibri"/>
        </w:rPr>
      </w:pPr>
      <w:r w:rsidRPr="00DA3CB8">
        <w:rPr>
          <w:rFonts w:ascii="Calibri" w:hAnsi="Calibri"/>
        </w:rPr>
        <w:t>When investigating a complaint/concern, we will try to clarify:</w:t>
      </w:r>
    </w:p>
    <w:p w14:paraId="33E53848" w14:textId="77777777" w:rsidR="00803499" w:rsidRPr="00DA3CB8" w:rsidRDefault="00803499" w:rsidP="00803499">
      <w:pPr>
        <w:pStyle w:val="4Bulletedcopyblue"/>
        <w:numPr>
          <w:ilvl w:val="0"/>
          <w:numId w:val="26"/>
        </w:numPr>
        <w:rPr>
          <w:rFonts w:ascii="Calibri" w:hAnsi="Calibri"/>
          <w:sz w:val="22"/>
          <w:szCs w:val="22"/>
          <w:lang w:val="en-GB"/>
        </w:rPr>
      </w:pPr>
      <w:r w:rsidRPr="00DA3CB8">
        <w:rPr>
          <w:rFonts w:ascii="Calibri" w:hAnsi="Calibri"/>
          <w:sz w:val="22"/>
          <w:szCs w:val="22"/>
          <w:lang w:val="en-GB"/>
        </w:rPr>
        <w:t>What has happened</w:t>
      </w:r>
    </w:p>
    <w:p w14:paraId="7BACEA02" w14:textId="77777777" w:rsidR="00803499" w:rsidRPr="00DA3CB8" w:rsidRDefault="00803499" w:rsidP="00803499">
      <w:pPr>
        <w:pStyle w:val="4Bulletedcopyblue"/>
        <w:numPr>
          <w:ilvl w:val="0"/>
          <w:numId w:val="26"/>
        </w:numPr>
        <w:rPr>
          <w:rFonts w:ascii="Calibri" w:hAnsi="Calibri"/>
          <w:sz w:val="22"/>
          <w:szCs w:val="22"/>
          <w:lang w:val="en-GB"/>
        </w:rPr>
      </w:pPr>
      <w:r w:rsidRPr="00DA3CB8">
        <w:rPr>
          <w:rFonts w:ascii="Calibri" w:hAnsi="Calibri"/>
          <w:sz w:val="22"/>
          <w:szCs w:val="22"/>
          <w:lang w:val="en-GB"/>
        </w:rPr>
        <w:t>Who was involved</w:t>
      </w:r>
    </w:p>
    <w:p w14:paraId="339A5659" w14:textId="77777777" w:rsidR="00803499" w:rsidRPr="00DA3CB8" w:rsidRDefault="00803499" w:rsidP="00803499">
      <w:pPr>
        <w:pStyle w:val="4Bulletedcopyblue"/>
        <w:numPr>
          <w:ilvl w:val="0"/>
          <w:numId w:val="26"/>
        </w:numPr>
        <w:rPr>
          <w:rFonts w:ascii="Calibri" w:hAnsi="Calibri"/>
          <w:sz w:val="22"/>
          <w:szCs w:val="22"/>
          <w:lang w:val="en-GB"/>
        </w:rPr>
      </w:pPr>
      <w:r w:rsidRPr="00DA3CB8">
        <w:rPr>
          <w:rFonts w:ascii="Calibri" w:hAnsi="Calibri"/>
          <w:sz w:val="22"/>
          <w:szCs w:val="22"/>
          <w:lang w:val="en-GB"/>
        </w:rPr>
        <w:t>What the complainant feels would put things right</w:t>
      </w:r>
    </w:p>
    <w:p w14:paraId="42EF657B" w14:textId="77777777" w:rsidR="00803499" w:rsidRPr="008A7610" w:rsidRDefault="00803499" w:rsidP="00803499">
      <w:pPr>
        <w:pStyle w:val="Subhead2"/>
        <w:rPr>
          <w:rFonts w:ascii="Calibri" w:hAnsi="Calibri"/>
          <w:color w:val="auto"/>
          <w:sz w:val="22"/>
          <w:szCs w:val="22"/>
          <w:lang w:val="en-GB"/>
        </w:rPr>
      </w:pPr>
      <w:r w:rsidRPr="008A7610">
        <w:rPr>
          <w:rFonts w:ascii="Calibri" w:hAnsi="Calibri"/>
          <w:color w:val="auto"/>
          <w:sz w:val="22"/>
          <w:szCs w:val="22"/>
          <w:lang w:val="en-GB"/>
        </w:rPr>
        <w:t>Time scales</w:t>
      </w:r>
    </w:p>
    <w:p w14:paraId="7514EEA8" w14:textId="2584B129" w:rsidR="00803499" w:rsidRPr="00DA3CB8" w:rsidRDefault="00803499" w:rsidP="00803499">
      <w:pPr>
        <w:pStyle w:val="1bodycopy10pt"/>
        <w:rPr>
          <w:rFonts w:ascii="Calibri" w:hAnsi="Calibri"/>
          <w:sz w:val="22"/>
          <w:szCs w:val="22"/>
          <w:lang w:val="en-GB"/>
        </w:rPr>
      </w:pPr>
      <w:r w:rsidRPr="00DA3CB8">
        <w:rPr>
          <w:rFonts w:ascii="Calibri" w:hAnsi="Calibri"/>
          <w:sz w:val="22"/>
          <w:szCs w:val="22"/>
          <w:lang w:val="en-GB"/>
        </w:rPr>
        <w:t>Where a complaint is from a child</w:t>
      </w:r>
      <w:r w:rsidR="007D6F1B">
        <w:rPr>
          <w:rFonts w:ascii="Calibri" w:hAnsi="Calibri"/>
          <w:sz w:val="22"/>
          <w:szCs w:val="22"/>
          <w:lang w:val="en-GB"/>
        </w:rPr>
        <w:t>/young person</w:t>
      </w:r>
      <w:r w:rsidRPr="00DA3CB8">
        <w:rPr>
          <w:rFonts w:ascii="Calibri" w:hAnsi="Calibri"/>
          <w:sz w:val="22"/>
          <w:szCs w:val="22"/>
          <w:lang w:val="en-GB"/>
        </w:rPr>
        <w:t xml:space="preserve"> this will be addressed within 7 </w:t>
      </w:r>
      <w:r w:rsidR="007D6F1B">
        <w:rPr>
          <w:rFonts w:ascii="Calibri" w:hAnsi="Calibri"/>
          <w:sz w:val="22"/>
          <w:szCs w:val="22"/>
          <w:lang w:val="en-GB"/>
        </w:rPr>
        <w:t xml:space="preserve">working </w:t>
      </w:r>
      <w:r w:rsidRPr="00DA3CB8">
        <w:rPr>
          <w:rFonts w:ascii="Calibri" w:hAnsi="Calibri"/>
          <w:sz w:val="22"/>
          <w:szCs w:val="22"/>
          <w:lang w:val="en-GB"/>
        </w:rPr>
        <w:t>days of the complaint being received. They will be told if there are any delays. This is because a child</w:t>
      </w:r>
      <w:r w:rsidR="007D6F1B">
        <w:rPr>
          <w:rFonts w:ascii="Calibri" w:hAnsi="Calibri"/>
          <w:sz w:val="22"/>
          <w:szCs w:val="22"/>
          <w:lang w:val="en-GB"/>
        </w:rPr>
        <w:t>/young person</w:t>
      </w:r>
      <w:r w:rsidRPr="00DA3CB8">
        <w:rPr>
          <w:rFonts w:ascii="Calibri" w:hAnsi="Calibri"/>
          <w:sz w:val="22"/>
          <w:szCs w:val="22"/>
          <w:lang w:val="en-GB"/>
        </w:rPr>
        <w:t xml:space="preserve"> may not fully understand why their complaint is taking a long time to be resolved. Furthermore</w:t>
      </w:r>
      <w:r w:rsidR="008A7610">
        <w:rPr>
          <w:rFonts w:ascii="Calibri" w:hAnsi="Calibri"/>
          <w:sz w:val="22"/>
          <w:szCs w:val="22"/>
          <w:lang w:val="en-GB"/>
        </w:rPr>
        <w:t>,</w:t>
      </w:r>
      <w:r w:rsidRPr="00DA3CB8">
        <w:rPr>
          <w:rFonts w:ascii="Calibri" w:hAnsi="Calibri"/>
          <w:sz w:val="22"/>
          <w:szCs w:val="22"/>
          <w:lang w:val="en-GB"/>
        </w:rPr>
        <w:t xml:space="preserve"> a child</w:t>
      </w:r>
      <w:r w:rsidR="007D6F1B">
        <w:rPr>
          <w:rFonts w:ascii="Calibri" w:hAnsi="Calibri"/>
          <w:sz w:val="22"/>
          <w:szCs w:val="22"/>
          <w:lang w:val="en-GB"/>
        </w:rPr>
        <w:t>/young person</w:t>
      </w:r>
      <w:r w:rsidRPr="00DA3CB8">
        <w:rPr>
          <w:rFonts w:ascii="Calibri" w:hAnsi="Calibri"/>
          <w:sz w:val="22"/>
          <w:szCs w:val="22"/>
          <w:lang w:val="en-GB"/>
        </w:rPr>
        <w:t xml:space="preserve">, may not want to complaint at the time the incident </w:t>
      </w:r>
      <w:proofErr w:type="gramStart"/>
      <w:r w:rsidRPr="00DA3CB8">
        <w:rPr>
          <w:rFonts w:ascii="Calibri" w:hAnsi="Calibri"/>
          <w:sz w:val="22"/>
          <w:szCs w:val="22"/>
          <w:lang w:val="en-GB"/>
        </w:rPr>
        <w:t>happened</w:t>
      </w:r>
      <w:proofErr w:type="gramEnd"/>
      <w:r w:rsidRPr="00DA3CB8">
        <w:rPr>
          <w:rFonts w:ascii="Calibri" w:hAnsi="Calibri"/>
          <w:sz w:val="22"/>
          <w:szCs w:val="22"/>
          <w:lang w:val="en-GB"/>
        </w:rPr>
        <w:t xml:space="preserve"> and we must be sensitive to this. </w:t>
      </w:r>
    </w:p>
    <w:p w14:paraId="3F148E1B" w14:textId="690309BB" w:rsidR="00803499" w:rsidRPr="00DA3CB8" w:rsidRDefault="00803499" w:rsidP="00803499">
      <w:pPr>
        <w:pStyle w:val="1bodycopy10pt"/>
        <w:rPr>
          <w:rFonts w:ascii="Calibri" w:hAnsi="Calibri"/>
          <w:sz w:val="22"/>
          <w:szCs w:val="22"/>
          <w:lang w:val="en-GB"/>
        </w:rPr>
      </w:pPr>
      <w:r w:rsidRPr="00DA3CB8">
        <w:rPr>
          <w:rFonts w:ascii="Calibri" w:hAnsi="Calibri"/>
          <w:sz w:val="22"/>
          <w:szCs w:val="22"/>
          <w:lang w:val="en-GB"/>
        </w:rPr>
        <w:t xml:space="preserve">All other </w:t>
      </w:r>
      <w:r w:rsidR="007D6F1B">
        <w:rPr>
          <w:rFonts w:ascii="Calibri" w:hAnsi="Calibri"/>
          <w:sz w:val="22"/>
          <w:szCs w:val="22"/>
          <w:lang w:val="en-GB"/>
        </w:rPr>
        <w:t>complaint will be addressed within 14 working days</w:t>
      </w:r>
      <w:r w:rsidRPr="00DA3CB8">
        <w:rPr>
          <w:rFonts w:ascii="Calibri" w:hAnsi="Calibri"/>
          <w:sz w:val="22"/>
          <w:szCs w:val="22"/>
          <w:lang w:val="en-GB"/>
        </w:rPr>
        <w:t xml:space="preserve">. If the complaint is about a series </w:t>
      </w:r>
      <w:r w:rsidR="007D6F1B">
        <w:rPr>
          <w:rFonts w:ascii="Calibri" w:hAnsi="Calibri"/>
          <w:sz w:val="22"/>
          <w:szCs w:val="22"/>
          <w:lang w:val="en-GB"/>
        </w:rPr>
        <w:t xml:space="preserve">of related incidents this may require a longer time to investigate. In the event of any such delays the complainant are kept informed and up to date of the progress of the investigation into their complaint. </w:t>
      </w:r>
    </w:p>
    <w:p w14:paraId="129C6B04" w14:textId="069690EF" w:rsidR="00803499" w:rsidRPr="00DA3CB8" w:rsidRDefault="007D6F1B" w:rsidP="00803499">
      <w:pPr>
        <w:rPr>
          <w:rFonts w:ascii="Calibri" w:hAnsi="Calibri"/>
        </w:rPr>
      </w:pPr>
      <w:r>
        <w:rPr>
          <w:rFonts w:ascii="Calibri" w:hAnsi="Calibri"/>
        </w:rPr>
        <w:t xml:space="preserve">It is important that any compliant is raised without delay and within a reasonable timeframe. In this case three (3) months.  However, we will consider an </w:t>
      </w:r>
      <w:r w:rsidR="00803499" w:rsidRPr="00DA3CB8">
        <w:rPr>
          <w:rFonts w:ascii="Calibri" w:hAnsi="Calibri"/>
        </w:rPr>
        <w:t xml:space="preserve">exception to this time frame in circumstances where there are valid reasons for not </w:t>
      </w:r>
      <w:r>
        <w:rPr>
          <w:rFonts w:ascii="Calibri" w:hAnsi="Calibri"/>
        </w:rPr>
        <w:t>raising the</w:t>
      </w:r>
      <w:r w:rsidR="00803499" w:rsidRPr="00DA3CB8">
        <w:rPr>
          <w:rFonts w:ascii="Calibri" w:hAnsi="Calibri"/>
        </w:rPr>
        <w:t xml:space="preserve"> complaint at the </w:t>
      </w:r>
      <w:proofErr w:type="gramStart"/>
      <w:r w:rsidR="00803499" w:rsidRPr="00DA3CB8">
        <w:rPr>
          <w:rFonts w:ascii="Calibri" w:hAnsi="Calibri"/>
        </w:rPr>
        <w:t xml:space="preserve">time </w:t>
      </w:r>
      <w:r>
        <w:rPr>
          <w:rFonts w:ascii="Calibri" w:hAnsi="Calibri"/>
        </w:rPr>
        <w:t xml:space="preserve"> (</w:t>
      </w:r>
      <w:proofErr w:type="gramEnd"/>
      <w:r>
        <w:rPr>
          <w:rFonts w:ascii="Calibri" w:hAnsi="Calibri"/>
        </w:rPr>
        <w:t>such as sickness, safeguarding concerns managed under safeguarding procedures</w:t>
      </w:r>
      <w:proofErr w:type="gramStart"/>
      <w:r>
        <w:rPr>
          <w:rFonts w:ascii="Calibri" w:hAnsi="Calibri"/>
        </w:rPr>
        <w:t>)</w:t>
      </w:r>
      <w:proofErr w:type="gramEnd"/>
      <w:r>
        <w:rPr>
          <w:rFonts w:ascii="Calibri" w:hAnsi="Calibri"/>
        </w:rPr>
        <w:t xml:space="preserve"> </w:t>
      </w:r>
      <w:r w:rsidR="00803499" w:rsidRPr="00DA3CB8">
        <w:rPr>
          <w:rFonts w:ascii="Calibri" w:hAnsi="Calibri"/>
        </w:rPr>
        <w:t>and the complaint can still be investigated in a fair manner for all involved.</w:t>
      </w:r>
    </w:p>
    <w:p w14:paraId="57C55C7B" w14:textId="6E8D3135" w:rsidR="00803499" w:rsidRDefault="00803499" w:rsidP="00803499">
      <w:pPr>
        <w:pStyle w:val="1bodycopy10pt"/>
        <w:rPr>
          <w:rFonts w:ascii="Calibri" w:hAnsi="Calibri"/>
          <w:sz w:val="22"/>
          <w:szCs w:val="22"/>
          <w:lang w:val="en-GB"/>
        </w:rPr>
      </w:pPr>
      <w:r w:rsidRPr="00DA3CB8">
        <w:rPr>
          <w:rFonts w:ascii="Calibri" w:hAnsi="Calibri"/>
          <w:sz w:val="22"/>
          <w:szCs w:val="22"/>
          <w:lang w:val="en-GB"/>
        </w:rPr>
        <w:t xml:space="preserve">If at any point we cannot meet the time scales set out in this policy, we will: </w:t>
      </w:r>
    </w:p>
    <w:p w14:paraId="39A5AAC0" w14:textId="77777777" w:rsidR="008A7610" w:rsidRPr="00DA3CB8" w:rsidRDefault="008A7610" w:rsidP="00803499">
      <w:pPr>
        <w:pStyle w:val="1bodycopy10pt"/>
        <w:rPr>
          <w:rFonts w:ascii="Calibri" w:hAnsi="Calibri"/>
          <w:sz w:val="22"/>
          <w:szCs w:val="22"/>
          <w:lang w:val="en-GB"/>
        </w:rPr>
      </w:pPr>
    </w:p>
    <w:p w14:paraId="4979C8D4" w14:textId="77777777" w:rsidR="00803499" w:rsidRPr="00DA3CB8" w:rsidRDefault="00803499" w:rsidP="00803499">
      <w:pPr>
        <w:pStyle w:val="4Bulletedcopyblue"/>
        <w:numPr>
          <w:ilvl w:val="0"/>
          <w:numId w:val="27"/>
        </w:numPr>
        <w:rPr>
          <w:rFonts w:ascii="Calibri" w:hAnsi="Calibri"/>
          <w:sz w:val="22"/>
          <w:szCs w:val="22"/>
          <w:lang w:val="en-GB"/>
        </w:rPr>
      </w:pPr>
      <w:r w:rsidRPr="00DA3CB8">
        <w:rPr>
          <w:rFonts w:ascii="Calibri" w:hAnsi="Calibri"/>
          <w:sz w:val="22"/>
          <w:szCs w:val="22"/>
          <w:lang w:val="en-GB"/>
        </w:rPr>
        <w:t xml:space="preserve">Set new time limits with the complainant </w:t>
      </w:r>
    </w:p>
    <w:p w14:paraId="3439490D" w14:textId="46D8EF57" w:rsidR="008A7610" w:rsidRPr="008F5FA2" w:rsidRDefault="00803499" w:rsidP="008F5FA2">
      <w:pPr>
        <w:pStyle w:val="4Bulletedcopyblue"/>
        <w:numPr>
          <w:ilvl w:val="0"/>
          <w:numId w:val="27"/>
        </w:numPr>
        <w:rPr>
          <w:rFonts w:ascii="Calibri" w:hAnsi="Calibri"/>
          <w:sz w:val="22"/>
          <w:szCs w:val="22"/>
          <w:lang w:val="en-GB"/>
        </w:rPr>
      </w:pPr>
      <w:r w:rsidRPr="00DA3CB8">
        <w:rPr>
          <w:rFonts w:ascii="Calibri" w:hAnsi="Calibri"/>
          <w:sz w:val="22"/>
          <w:szCs w:val="22"/>
          <w:lang w:val="en-GB"/>
        </w:rPr>
        <w:t xml:space="preserve">Send the complainant details of the new deadline and explain the delay </w:t>
      </w:r>
    </w:p>
    <w:p w14:paraId="62372F2D" w14:textId="77777777" w:rsidR="008A7610" w:rsidRDefault="008A7610" w:rsidP="00C46053">
      <w:pPr>
        <w:pStyle w:val="NoSpacing"/>
        <w:jc w:val="both"/>
        <w:rPr>
          <w:rFonts w:cstheme="minorHAnsi"/>
          <w:b/>
          <w:bCs/>
        </w:rPr>
      </w:pPr>
    </w:p>
    <w:p w14:paraId="4534F84D" w14:textId="14B4413B" w:rsidR="005560F2" w:rsidRPr="00C46053" w:rsidRDefault="005560F2" w:rsidP="00C46053">
      <w:pPr>
        <w:pStyle w:val="NoSpacing"/>
        <w:jc w:val="both"/>
        <w:rPr>
          <w:rFonts w:cstheme="minorHAnsi"/>
          <w:b/>
          <w:bCs/>
        </w:rPr>
      </w:pPr>
      <w:r w:rsidRPr="00C46053">
        <w:rPr>
          <w:rFonts w:cstheme="minorHAnsi"/>
          <w:b/>
          <w:bCs/>
        </w:rPr>
        <w:t>The Investigation Process</w:t>
      </w:r>
    </w:p>
    <w:p w14:paraId="26728AE6" w14:textId="77777777" w:rsidR="00C46053" w:rsidRDefault="00C46053" w:rsidP="00C46053">
      <w:pPr>
        <w:pStyle w:val="NoSpacing"/>
        <w:jc w:val="both"/>
        <w:rPr>
          <w:rFonts w:cstheme="minorHAnsi"/>
          <w:b/>
          <w:bCs/>
        </w:rPr>
      </w:pPr>
    </w:p>
    <w:p w14:paraId="1C26839B" w14:textId="68628418" w:rsidR="005560F2" w:rsidRPr="00C46053" w:rsidRDefault="005560F2" w:rsidP="00C46053">
      <w:pPr>
        <w:pStyle w:val="NoSpacing"/>
        <w:jc w:val="both"/>
        <w:rPr>
          <w:rFonts w:cstheme="minorHAnsi"/>
          <w:b/>
          <w:bCs/>
        </w:rPr>
      </w:pPr>
      <w:r w:rsidRPr="00C46053">
        <w:rPr>
          <w:rFonts w:cstheme="minorHAnsi"/>
          <w:b/>
          <w:bCs/>
        </w:rPr>
        <w:t>Stage 1</w:t>
      </w:r>
    </w:p>
    <w:p w14:paraId="30D80E1D" w14:textId="77777777" w:rsidR="00C46053" w:rsidRDefault="00C46053" w:rsidP="00C46053">
      <w:pPr>
        <w:pStyle w:val="NoSpacing"/>
        <w:jc w:val="both"/>
        <w:rPr>
          <w:rFonts w:cstheme="minorHAnsi"/>
        </w:rPr>
      </w:pPr>
    </w:p>
    <w:p w14:paraId="163F57D1" w14:textId="04F02365" w:rsidR="005560F2" w:rsidRDefault="005560F2" w:rsidP="00C46053">
      <w:pPr>
        <w:pStyle w:val="NoSpacing"/>
        <w:jc w:val="both"/>
        <w:rPr>
          <w:rFonts w:cstheme="minorHAnsi"/>
        </w:rPr>
      </w:pPr>
      <w:r w:rsidRPr="00C46053">
        <w:rPr>
          <w:rFonts w:cstheme="minorHAnsi"/>
        </w:rPr>
        <w:t xml:space="preserve">Upon receipt of a </w:t>
      </w:r>
      <w:r w:rsidR="00CA301A" w:rsidRPr="00C46053">
        <w:rPr>
          <w:rFonts w:cstheme="minorHAnsi"/>
        </w:rPr>
        <w:t xml:space="preserve">formal </w:t>
      </w:r>
      <w:r w:rsidRPr="00C46053">
        <w:rPr>
          <w:rFonts w:cstheme="minorHAnsi"/>
        </w:rPr>
        <w:t>complaint</w:t>
      </w:r>
      <w:r w:rsidR="007D6F1B">
        <w:rPr>
          <w:rFonts w:cstheme="minorHAnsi"/>
        </w:rPr>
        <w:t xml:space="preserve"> </w:t>
      </w:r>
      <w:r w:rsidR="00AE2A9D">
        <w:rPr>
          <w:rFonts w:cstheme="minorHAnsi"/>
        </w:rPr>
        <w:t xml:space="preserve">the </w:t>
      </w:r>
      <w:r w:rsidR="007D6F1B">
        <w:rPr>
          <w:rFonts w:cstheme="minorHAnsi"/>
        </w:rPr>
        <w:t>Investigating Officer</w:t>
      </w:r>
      <w:r w:rsidR="00AE2A9D">
        <w:rPr>
          <w:rFonts w:cstheme="minorHAnsi"/>
        </w:rPr>
        <w:t xml:space="preserve"> </w:t>
      </w:r>
      <w:r w:rsidRPr="00C46053">
        <w:rPr>
          <w:rFonts w:cstheme="minorHAnsi"/>
        </w:rPr>
        <w:t xml:space="preserve">will then do the following: </w:t>
      </w:r>
    </w:p>
    <w:p w14:paraId="481F0736" w14:textId="77777777" w:rsidR="008A7610" w:rsidRPr="00C46053" w:rsidRDefault="008A7610" w:rsidP="00C46053">
      <w:pPr>
        <w:pStyle w:val="NoSpacing"/>
        <w:jc w:val="both"/>
        <w:rPr>
          <w:rFonts w:cstheme="minorHAnsi"/>
        </w:rPr>
      </w:pPr>
    </w:p>
    <w:p w14:paraId="1718BBC1" w14:textId="0B8A969D" w:rsidR="005560F2" w:rsidRPr="00C46053" w:rsidRDefault="005560F2" w:rsidP="00C46053">
      <w:pPr>
        <w:pStyle w:val="NoSpacing"/>
        <w:numPr>
          <w:ilvl w:val="0"/>
          <w:numId w:val="13"/>
        </w:numPr>
        <w:jc w:val="both"/>
        <w:rPr>
          <w:rFonts w:cstheme="minorHAnsi"/>
        </w:rPr>
      </w:pPr>
      <w:r w:rsidRPr="00C46053">
        <w:rPr>
          <w:rFonts w:cstheme="minorHAnsi"/>
        </w:rPr>
        <w:t xml:space="preserve">Log the complaint into the Complaints File. </w:t>
      </w:r>
    </w:p>
    <w:p w14:paraId="2AE791E3" w14:textId="77777777" w:rsidR="005560F2" w:rsidRPr="00C46053" w:rsidRDefault="005560F2" w:rsidP="00C46053">
      <w:pPr>
        <w:pStyle w:val="NoSpacing"/>
        <w:numPr>
          <w:ilvl w:val="0"/>
          <w:numId w:val="13"/>
        </w:numPr>
        <w:jc w:val="both"/>
        <w:rPr>
          <w:rFonts w:cstheme="minorHAnsi"/>
        </w:rPr>
      </w:pPr>
      <w:r w:rsidRPr="00C46053">
        <w:rPr>
          <w:rFonts w:cstheme="minorHAnsi"/>
        </w:rPr>
        <w:t>Acknowledge the complaint via a letter</w:t>
      </w:r>
    </w:p>
    <w:p w14:paraId="3FABC579" w14:textId="4098CD46" w:rsidR="004A74C2" w:rsidRPr="00AE2A9D" w:rsidRDefault="005560F2" w:rsidP="00C46053">
      <w:pPr>
        <w:pStyle w:val="NoSpacing"/>
        <w:numPr>
          <w:ilvl w:val="0"/>
          <w:numId w:val="13"/>
        </w:numPr>
        <w:jc w:val="both"/>
        <w:rPr>
          <w:rFonts w:cstheme="minorHAnsi"/>
        </w:rPr>
      </w:pPr>
      <w:r w:rsidRPr="00C46053">
        <w:rPr>
          <w:rFonts w:cstheme="minorHAnsi"/>
        </w:rPr>
        <w:t xml:space="preserve">Hold an initial </w:t>
      </w:r>
      <w:proofErr w:type="gramStart"/>
      <w:r w:rsidRPr="00C46053">
        <w:rPr>
          <w:rFonts w:cstheme="minorHAnsi"/>
        </w:rPr>
        <w:t>fact finding</w:t>
      </w:r>
      <w:proofErr w:type="gramEnd"/>
      <w:r w:rsidRPr="00C46053">
        <w:rPr>
          <w:rFonts w:cstheme="minorHAnsi"/>
        </w:rPr>
        <w:t xml:space="preserve"> meeting with the complainant and record this</w:t>
      </w:r>
      <w:r w:rsidR="00AE2A9D">
        <w:rPr>
          <w:rFonts w:cstheme="minorHAnsi"/>
        </w:rPr>
        <w:t>.</w:t>
      </w:r>
      <w:r w:rsidR="004F1A1D" w:rsidRPr="00AE2A9D">
        <w:rPr>
          <w:rFonts w:cstheme="minorHAnsi"/>
        </w:rPr>
        <w:t xml:space="preserve">                                    </w:t>
      </w:r>
    </w:p>
    <w:p w14:paraId="0DC78ACE" w14:textId="77777777" w:rsidR="00C46053" w:rsidRDefault="005560F2" w:rsidP="00C46053">
      <w:pPr>
        <w:pStyle w:val="NoSpacing"/>
        <w:numPr>
          <w:ilvl w:val="0"/>
          <w:numId w:val="13"/>
        </w:numPr>
        <w:jc w:val="both"/>
        <w:rPr>
          <w:rFonts w:cstheme="minorHAnsi"/>
        </w:rPr>
      </w:pPr>
      <w:r w:rsidRPr="00C46053">
        <w:rPr>
          <w:rFonts w:cstheme="minorHAnsi"/>
        </w:rPr>
        <w:t>Most complaints can be resolved at this stage.  If the complaint is resolved at Stage 1, the complainant will be asked to sign a record of the meeting as an indication of the</w:t>
      </w:r>
      <w:r w:rsidR="004A74C2" w:rsidRPr="00C46053">
        <w:rPr>
          <w:rFonts w:cstheme="minorHAnsi"/>
        </w:rPr>
        <w:t xml:space="preserve">ir agreement with the outcome. </w:t>
      </w:r>
      <w:r w:rsidRPr="00C46053">
        <w:rPr>
          <w:rFonts w:cstheme="minorHAnsi"/>
        </w:rPr>
        <w:t xml:space="preserve">They will be given a copy of the signed minutes and the </w:t>
      </w:r>
      <w:r w:rsidR="004A74C2" w:rsidRPr="00C46053">
        <w:rPr>
          <w:rFonts w:cstheme="minorHAnsi"/>
        </w:rPr>
        <w:t xml:space="preserve">home will retain the original. </w:t>
      </w:r>
    </w:p>
    <w:p w14:paraId="3BC37D36" w14:textId="3B24C1A6" w:rsidR="005560F2" w:rsidRDefault="005560F2" w:rsidP="00C46053">
      <w:pPr>
        <w:pStyle w:val="NoSpacing"/>
        <w:numPr>
          <w:ilvl w:val="0"/>
          <w:numId w:val="13"/>
        </w:numPr>
        <w:jc w:val="both"/>
        <w:rPr>
          <w:rFonts w:cstheme="minorHAnsi"/>
        </w:rPr>
      </w:pPr>
      <w:r w:rsidRPr="00C46053">
        <w:rPr>
          <w:rFonts w:cstheme="minorHAnsi"/>
        </w:rPr>
        <w:t xml:space="preserve">The complaints form will clearly indicate “Informal Resolution Agreed”. </w:t>
      </w:r>
    </w:p>
    <w:p w14:paraId="55A75AAE" w14:textId="7AAEB312" w:rsidR="005560F2" w:rsidRDefault="005560F2" w:rsidP="00C46053">
      <w:pPr>
        <w:pStyle w:val="NoSpacing"/>
        <w:numPr>
          <w:ilvl w:val="0"/>
          <w:numId w:val="13"/>
        </w:numPr>
        <w:jc w:val="both"/>
        <w:rPr>
          <w:rFonts w:cstheme="minorHAnsi"/>
        </w:rPr>
      </w:pPr>
      <w:r w:rsidRPr="00C46053">
        <w:rPr>
          <w:rFonts w:cstheme="minorHAnsi"/>
        </w:rPr>
        <w:t>The complaints log will then be completed with the outcomes.</w:t>
      </w:r>
    </w:p>
    <w:p w14:paraId="104EABCA" w14:textId="31F9069B" w:rsidR="005560F2" w:rsidRDefault="005560F2" w:rsidP="00C46053">
      <w:pPr>
        <w:pStyle w:val="NoSpacing"/>
        <w:numPr>
          <w:ilvl w:val="0"/>
          <w:numId w:val="13"/>
        </w:numPr>
        <w:jc w:val="both"/>
        <w:rPr>
          <w:rFonts w:cstheme="minorHAnsi"/>
        </w:rPr>
      </w:pPr>
      <w:r w:rsidRPr="00C46053">
        <w:rPr>
          <w:rFonts w:cstheme="minorHAnsi"/>
        </w:rPr>
        <w:lastRenderedPageBreak/>
        <w:t>If the complaint is not resolved informally the investigating officer will carry out any subsequent checks / speak to any other staff</w:t>
      </w:r>
      <w:r w:rsidR="00AE2A9D">
        <w:rPr>
          <w:rFonts w:cstheme="minorHAnsi"/>
        </w:rPr>
        <w:t xml:space="preserve">, customer </w:t>
      </w:r>
      <w:r w:rsidRPr="00C46053">
        <w:rPr>
          <w:rFonts w:cstheme="minorHAnsi"/>
        </w:rPr>
        <w:t xml:space="preserve">or young people as required and then agree an outcome. </w:t>
      </w:r>
    </w:p>
    <w:p w14:paraId="35213169" w14:textId="46936125" w:rsidR="005560F2" w:rsidRDefault="005560F2" w:rsidP="00C46053">
      <w:pPr>
        <w:pStyle w:val="NoSpacing"/>
        <w:numPr>
          <w:ilvl w:val="0"/>
          <w:numId w:val="13"/>
        </w:numPr>
        <w:jc w:val="both"/>
        <w:rPr>
          <w:rFonts w:cstheme="minorHAnsi"/>
        </w:rPr>
      </w:pPr>
      <w:r w:rsidRPr="00C46053">
        <w:rPr>
          <w:rFonts w:cstheme="minorHAnsi"/>
        </w:rPr>
        <w:t xml:space="preserve">An outcome letter will be sent to the complainant with a comments page to be returned to the </w:t>
      </w:r>
      <w:r w:rsidR="00AE2A9D">
        <w:rPr>
          <w:rFonts w:cstheme="minorHAnsi"/>
        </w:rPr>
        <w:t>Head Office</w:t>
      </w:r>
      <w:r w:rsidRPr="00C46053">
        <w:rPr>
          <w:rFonts w:cstheme="minorHAnsi"/>
        </w:rPr>
        <w:t xml:space="preserve">. </w:t>
      </w:r>
    </w:p>
    <w:p w14:paraId="5571587E" w14:textId="1F769416" w:rsidR="005560F2" w:rsidRDefault="005560F2" w:rsidP="00C46053">
      <w:pPr>
        <w:pStyle w:val="NoSpacing"/>
        <w:numPr>
          <w:ilvl w:val="0"/>
          <w:numId w:val="13"/>
        </w:numPr>
        <w:jc w:val="both"/>
        <w:rPr>
          <w:rFonts w:cstheme="minorHAnsi"/>
        </w:rPr>
      </w:pPr>
      <w:r w:rsidRPr="00C46053">
        <w:rPr>
          <w:rFonts w:cstheme="minorHAnsi"/>
        </w:rPr>
        <w:t xml:space="preserve">Stage 1 should be completed within </w:t>
      </w:r>
      <w:r w:rsidR="004F1A1D">
        <w:rPr>
          <w:rFonts w:cstheme="minorHAnsi"/>
        </w:rPr>
        <w:t xml:space="preserve">7 or </w:t>
      </w:r>
      <w:r w:rsidRPr="00C46053">
        <w:rPr>
          <w:rFonts w:cstheme="minorHAnsi"/>
        </w:rPr>
        <w:t xml:space="preserve">14 </w:t>
      </w:r>
      <w:r w:rsidR="004F1A1D">
        <w:rPr>
          <w:rFonts w:cstheme="minorHAnsi"/>
        </w:rPr>
        <w:t xml:space="preserve">working </w:t>
      </w:r>
      <w:r w:rsidRPr="00C46053">
        <w:rPr>
          <w:rFonts w:cstheme="minorHAnsi"/>
        </w:rPr>
        <w:t xml:space="preserve">days from the receipt of the complaint.  </w:t>
      </w:r>
    </w:p>
    <w:p w14:paraId="785CC152" w14:textId="7B68109B" w:rsidR="005560F2" w:rsidRDefault="005560F2" w:rsidP="00C46053">
      <w:pPr>
        <w:pStyle w:val="NoSpacing"/>
        <w:numPr>
          <w:ilvl w:val="0"/>
          <w:numId w:val="13"/>
        </w:numPr>
        <w:jc w:val="both"/>
        <w:rPr>
          <w:rFonts w:cstheme="minorHAnsi"/>
        </w:rPr>
      </w:pPr>
      <w:r w:rsidRPr="00C46053">
        <w:rPr>
          <w:rFonts w:cstheme="minorHAnsi"/>
        </w:rPr>
        <w:t xml:space="preserve">If the complainant is not happy with the outcome, this is then referred to stage 2. </w:t>
      </w:r>
    </w:p>
    <w:p w14:paraId="6251FC33" w14:textId="77777777" w:rsidR="00C46053" w:rsidRPr="00C46053" w:rsidRDefault="00C46053" w:rsidP="00C46053">
      <w:pPr>
        <w:pStyle w:val="NoSpacing"/>
        <w:jc w:val="both"/>
        <w:rPr>
          <w:rFonts w:cstheme="minorHAnsi"/>
        </w:rPr>
      </w:pPr>
    </w:p>
    <w:p w14:paraId="1971680B" w14:textId="2FF6B044" w:rsidR="005560F2" w:rsidRPr="00C46053" w:rsidRDefault="005560F2" w:rsidP="00C46053">
      <w:pPr>
        <w:pStyle w:val="NoSpacing"/>
        <w:jc w:val="both"/>
        <w:rPr>
          <w:rFonts w:cstheme="minorHAnsi"/>
          <w:b/>
          <w:bCs/>
        </w:rPr>
      </w:pPr>
      <w:r w:rsidRPr="00C46053">
        <w:rPr>
          <w:rFonts w:cstheme="minorHAnsi"/>
          <w:b/>
          <w:bCs/>
        </w:rPr>
        <w:t>Stage 2</w:t>
      </w:r>
    </w:p>
    <w:p w14:paraId="329AC45F" w14:textId="77777777" w:rsidR="00C46053" w:rsidRDefault="00C46053" w:rsidP="00C46053">
      <w:pPr>
        <w:pStyle w:val="NoSpacing"/>
        <w:jc w:val="both"/>
        <w:rPr>
          <w:rFonts w:cstheme="minorHAnsi"/>
        </w:rPr>
      </w:pPr>
    </w:p>
    <w:p w14:paraId="2EB12E36" w14:textId="1014307C" w:rsidR="005560F2" w:rsidRDefault="005560F2" w:rsidP="00C46053">
      <w:pPr>
        <w:pStyle w:val="NoSpacing"/>
        <w:jc w:val="both"/>
        <w:rPr>
          <w:rFonts w:cstheme="minorHAnsi"/>
        </w:rPr>
      </w:pPr>
      <w:r w:rsidRPr="00C46053">
        <w:rPr>
          <w:rFonts w:cstheme="minorHAnsi"/>
        </w:rPr>
        <w:t xml:space="preserve">Upon initiation of a stage 2 enquiry, </w:t>
      </w:r>
      <w:r w:rsidR="00AE2A9D">
        <w:rPr>
          <w:rFonts w:cstheme="minorHAnsi"/>
        </w:rPr>
        <w:t>the Office</w:t>
      </w:r>
      <w:r w:rsidRPr="00C46053">
        <w:rPr>
          <w:rFonts w:cstheme="minorHAnsi"/>
        </w:rPr>
        <w:t xml:space="preserve"> </w:t>
      </w:r>
      <w:r w:rsidR="00AE2A9D">
        <w:rPr>
          <w:rFonts w:cstheme="minorHAnsi"/>
        </w:rPr>
        <w:t>M</w:t>
      </w:r>
      <w:r w:rsidRPr="00C46053">
        <w:rPr>
          <w:rFonts w:cstheme="minorHAnsi"/>
        </w:rPr>
        <w:t xml:space="preserve">anager will liaise with </w:t>
      </w:r>
      <w:r w:rsidR="00DA2316" w:rsidRPr="00C46053">
        <w:rPr>
          <w:rFonts w:cstheme="minorHAnsi"/>
        </w:rPr>
        <w:t>the</w:t>
      </w:r>
      <w:r w:rsidR="004F1A1D">
        <w:rPr>
          <w:rFonts w:cstheme="minorHAnsi"/>
        </w:rPr>
        <w:t xml:space="preserve"> </w:t>
      </w:r>
      <w:r w:rsidR="00AE2A9D">
        <w:rPr>
          <w:rFonts w:cstheme="minorHAnsi"/>
        </w:rPr>
        <w:t>company Directors</w:t>
      </w:r>
      <w:r w:rsidRPr="00C46053">
        <w:rPr>
          <w:rFonts w:cstheme="minorHAnsi"/>
        </w:rPr>
        <w:t>:</w:t>
      </w:r>
    </w:p>
    <w:p w14:paraId="4D01FD74" w14:textId="77777777" w:rsidR="008A7610" w:rsidRPr="00C46053" w:rsidRDefault="008A7610" w:rsidP="00C46053">
      <w:pPr>
        <w:pStyle w:val="NoSpacing"/>
        <w:jc w:val="both"/>
        <w:rPr>
          <w:rFonts w:cstheme="minorHAnsi"/>
        </w:rPr>
      </w:pPr>
    </w:p>
    <w:p w14:paraId="5E469AA4" w14:textId="32FDDC8D" w:rsidR="005560F2" w:rsidRPr="00C46053" w:rsidRDefault="005560F2" w:rsidP="00C46053">
      <w:pPr>
        <w:pStyle w:val="NoSpacing"/>
        <w:numPr>
          <w:ilvl w:val="0"/>
          <w:numId w:val="14"/>
        </w:numPr>
        <w:jc w:val="both"/>
        <w:rPr>
          <w:rFonts w:cstheme="minorHAnsi"/>
        </w:rPr>
      </w:pPr>
      <w:r w:rsidRPr="00C46053">
        <w:rPr>
          <w:rFonts w:cstheme="minorHAnsi"/>
        </w:rPr>
        <w:t xml:space="preserve">A nominated investigating officer will look at the complaint </w:t>
      </w:r>
    </w:p>
    <w:p w14:paraId="55A77B4A" w14:textId="77777777" w:rsidR="005560F2" w:rsidRPr="00C46053" w:rsidRDefault="005560F2" w:rsidP="00C46053">
      <w:pPr>
        <w:pStyle w:val="NoSpacing"/>
        <w:numPr>
          <w:ilvl w:val="0"/>
          <w:numId w:val="14"/>
        </w:numPr>
        <w:jc w:val="both"/>
        <w:rPr>
          <w:rFonts w:cstheme="minorHAnsi"/>
        </w:rPr>
      </w:pPr>
      <w:r w:rsidRPr="00C46053">
        <w:rPr>
          <w:rFonts w:cstheme="minorHAnsi"/>
        </w:rPr>
        <w:t xml:space="preserve">Further investigations may take place, with all previous paperwork perused thoroughly. </w:t>
      </w:r>
    </w:p>
    <w:p w14:paraId="1531AD70" w14:textId="2680A6A4" w:rsidR="005560F2" w:rsidRPr="00C46053" w:rsidRDefault="005560F2" w:rsidP="00C46053">
      <w:pPr>
        <w:pStyle w:val="NoSpacing"/>
        <w:numPr>
          <w:ilvl w:val="0"/>
          <w:numId w:val="14"/>
        </w:numPr>
        <w:jc w:val="both"/>
        <w:rPr>
          <w:rFonts w:cstheme="minorHAnsi"/>
        </w:rPr>
      </w:pPr>
      <w:r w:rsidRPr="00C46053">
        <w:rPr>
          <w:rFonts w:cstheme="minorHAnsi"/>
        </w:rPr>
        <w:t xml:space="preserve">Stage 2 should be completed within 14 </w:t>
      </w:r>
      <w:r w:rsidR="004F1A1D">
        <w:rPr>
          <w:rFonts w:cstheme="minorHAnsi"/>
        </w:rPr>
        <w:t xml:space="preserve">working </w:t>
      </w:r>
      <w:r w:rsidRPr="00C46053">
        <w:rPr>
          <w:rFonts w:cstheme="minorHAnsi"/>
        </w:rPr>
        <w:t xml:space="preserve">days of its initiation, and in total a maximum of 28 days from the start of Stage 1. </w:t>
      </w:r>
      <w:r w:rsidR="004A74C2" w:rsidRPr="00C46053">
        <w:rPr>
          <w:rFonts w:cstheme="minorHAnsi"/>
        </w:rPr>
        <w:t xml:space="preserve">A further outcome letter will be sent to the complainant with a comments page to be returned to </w:t>
      </w:r>
      <w:r w:rsidR="00C16E19">
        <w:rPr>
          <w:rFonts w:cstheme="minorHAnsi"/>
        </w:rPr>
        <w:t>Head Office</w:t>
      </w:r>
      <w:r w:rsidR="004A74C2" w:rsidRPr="00C46053">
        <w:rPr>
          <w:rFonts w:cstheme="minorHAnsi"/>
        </w:rPr>
        <w:t>.</w:t>
      </w:r>
    </w:p>
    <w:p w14:paraId="2DD75637" w14:textId="77777777" w:rsidR="00084B06" w:rsidRPr="00C46053" w:rsidRDefault="005560F2" w:rsidP="00C46053">
      <w:pPr>
        <w:pStyle w:val="NoSpacing"/>
        <w:numPr>
          <w:ilvl w:val="0"/>
          <w:numId w:val="14"/>
        </w:numPr>
        <w:jc w:val="both"/>
        <w:rPr>
          <w:rFonts w:cstheme="minorHAnsi"/>
        </w:rPr>
      </w:pPr>
      <w:r w:rsidRPr="00C46053">
        <w:rPr>
          <w:rFonts w:cstheme="minorHAnsi"/>
        </w:rPr>
        <w:t>If the complainant is still not happy with the outcome at Stage 2, it will be referred to Stage 3.</w:t>
      </w:r>
    </w:p>
    <w:p w14:paraId="483C286A" w14:textId="77777777" w:rsidR="00C46053" w:rsidRDefault="00C46053" w:rsidP="00C46053">
      <w:pPr>
        <w:pStyle w:val="NoSpacing"/>
        <w:jc w:val="both"/>
        <w:rPr>
          <w:rFonts w:cstheme="minorHAnsi"/>
          <w:b/>
          <w:bCs/>
        </w:rPr>
      </w:pPr>
    </w:p>
    <w:p w14:paraId="39133C1F" w14:textId="6065316B" w:rsidR="005560F2" w:rsidRDefault="005560F2" w:rsidP="00C46053">
      <w:pPr>
        <w:pStyle w:val="NoSpacing"/>
        <w:jc w:val="both"/>
        <w:rPr>
          <w:rFonts w:cstheme="minorHAnsi"/>
          <w:b/>
          <w:bCs/>
        </w:rPr>
      </w:pPr>
      <w:r w:rsidRPr="00C46053">
        <w:rPr>
          <w:rFonts w:cstheme="minorHAnsi"/>
          <w:b/>
          <w:bCs/>
        </w:rPr>
        <w:t>Stage 3</w:t>
      </w:r>
    </w:p>
    <w:p w14:paraId="2525AD64" w14:textId="77777777" w:rsidR="008A7610" w:rsidRPr="00C46053" w:rsidRDefault="008A7610" w:rsidP="00C46053">
      <w:pPr>
        <w:pStyle w:val="NoSpacing"/>
        <w:jc w:val="both"/>
        <w:rPr>
          <w:rFonts w:cstheme="minorHAnsi"/>
          <w:b/>
          <w:bCs/>
        </w:rPr>
      </w:pPr>
    </w:p>
    <w:p w14:paraId="31F63752" w14:textId="12886B2C" w:rsidR="00084B06" w:rsidRPr="00C46053" w:rsidRDefault="005560F2" w:rsidP="004F1A1D">
      <w:pPr>
        <w:pStyle w:val="NoSpacing"/>
        <w:rPr>
          <w:rFonts w:cstheme="minorHAnsi"/>
          <w:b/>
          <w:bCs/>
        </w:rPr>
      </w:pPr>
      <w:r w:rsidRPr="00C46053">
        <w:rPr>
          <w:rFonts w:cstheme="minorHAnsi"/>
        </w:rPr>
        <w:t xml:space="preserve">The complainant will be advised of their rights to </w:t>
      </w:r>
      <w:r w:rsidR="004F1A1D">
        <w:rPr>
          <w:rFonts w:cstheme="minorHAnsi"/>
        </w:rPr>
        <w:t xml:space="preserve">go to </w:t>
      </w:r>
      <w:r w:rsidRPr="00C46053">
        <w:rPr>
          <w:rFonts w:cstheme="minorHAnsi"/>
        </w:rPr>
        <w:t xml:space="preserve">an independent body and the complainant will be supported through the process. </w:t>
      </w:r>
    </w:p>
    <w:p w14:paraId="52E854B8" w14:textId="360703DE" w:rsidR="00C16E19" w:rsidRDefault="00C16E19" w:rsidP="00C46053">
      <w:pPr>
        <w:pStyle w:val="NoSpacing"/>
        <w:jc w:val="both"/>
        <w:rPr>
          <w:rFonts w:cstheme="minorHAnsi"/>
          <w:b/>
          <w:bCs/>
        </w:rPr>
      </w:pPr>
    </w:p>
    <w:p w14:paraId="462C1A23" w14:textId="77777777" w:rsidR="00C16E19" w:rsidRDefault="00C16E19" w:rsidP="00C46053">
      <w:pPr>
        <w:pStyle w:val="NoSpacing"/>
        <w:jc w:val="both"/>
        <w:rPr>
          <w:rFonts w:cstheme="minorHAnsi"/>
          <w:b/>
          <w:bCs/>
        </w:rPr>
      </w:pPr>
    </w:p>
    <w:p w14:paraId="4DB51842" w14:textId="715AD0B7" w:rsidR="005560F2" w:rsidRPr="00C46053" w:rsidRDefault="005560F2" w:rsidP="00C46053">
      <w:pPr>
        <w:pStyle w:val="NoSpacing"/>
        <w:jc w:val="both"/>
        <w:rPr>
          <w:rFonts w:cstheme="minorHAnsi"/>
          <w:b/>
          <w:bCs/>
        </w:rPr>
      </w:pPr>
      <w:r w:rsidRPr="00C46053">
        <w:rPr>
          <w:rFonts w:cstheme="minorHAnsi"/>
          <w:b/>
          <w:bCs/>
        </w:rPr>
        <w:t>General Notes</w:t>
      </w:r>
    </w:p>
    <w:p w14:paraId="4B94DD63" w14:textId="77777777" w:rsidR="00C46053" w:rsidRDefault="00C46053" w:rsidP="00C46053">
      <w:pPr>
        <w:pStyle w:val="NoSpacing"/>
        <w:jc w:val="both"/>
        <w:rPr>
          <w:rFonts w:cstheme="minorHAnsi"/>
        </w:rPr>
      </w:pPr>
    </w:p>
    <w:p w14:paraId="37708327" w14:textId="770D12BD" w:rsidR="005560F2" w:rsidRPr="00C46053" w:rsidRDefault="005560F2" w:rsidP="00C46053">
      <w:pPr>
        <w:pStyle w:val="NoSpacing"/>
        <w:jc w:val="both"/>
        <w:rPr>
          <w:rFonts w:cstheme="minorHAnsi"/>
        </w:rPr>
      </w:pPr>
      <w:r w:rsidRPr="00C46053">
        <w:rPr>
          <w:rFonts w:cstheme="minorHAnsi"/>
        </w:rPr>
        <w:t xml:space="preserve">Throughout the stages, all investigations carried out will be documented, recorded and copied, to be placed into the complaints file with the complaint as evidence.  </w:t>
      </w:r>
    </w:p>
    <w:p w14:paraId="50C9FC81" w14:textId="77777777" w:rsidR="00C46053" w:rsidRDefault="00C46053" w:rsidP="00C46053">
      <w:pPr>
        <w:pStyle w:val="NoSpacing"/>
        <w:jc w:val="both"/>
        <w:rPr>
          <w:rFonts w:cstheme="minorHAnsi"/>
        </w:rPr>
      </w:pPr>
    </w:p>
    <w:p w14:paraId="72644D93" w14:textId="72C027F6" w:rsidR="005560F2" w:rsidRPr="00C46053" w:rsidRDefault="005560F2" w:rsidP="00C46053">
      <w:pPr>
        <w:pStyle w:val="NoSpacing"/>
        <w:jc w:val="both"/>
        <w:rPr>
          <w:rFonts w:cstheme="minorHAnsi"/>
        </w:rPr>
      </w:pPr>
      <w:r w:rsidRPr="00C46053">
        <w:rPr>
          <w:rFonts w:cstheme="minorHAnsi"/>
        </w:rPr>
        <w:t xml:space="preserve">Any meetings / discussions held must be signed and dated by all parties involved.  </w:t>
      </w:r>
    </w:p>
    <w:p w14:paraId="517438DA" w14:textId="77777777" w:rsidR="00C46053" w:rsidRDefault="00C46053" w:rsidP="00C46053">
      <w:pPr>
        <w:pStyle w:val="NoSpacing"/>
        <w:jc w:val="both"/>
        <w:rPr>
          <w:rFonts w:cstheme="minorHAnsi"/>
        </w:rPr>
      </w:pPr>
    </w:p>
    <w:p w14:paraId="0D00FB83" w14:textId="358D6DCE" w:rsidR="005560F2" w:rsidRDefault="005560F2" w:rsidP="00C46053">
      <w:pPr>
        <w:pStyle w:val="NoSpacing"/>
        <w:jc w:val="both"/>
        <w:rPr>
          <w:rFonts w:cstheme="minorHAnsi"/>
        </w:rPr>
      </w:pPr>
      <w:r w:rsidRPr="00C46053">
        <w:rPr>
          <w:rFonts w:cstheme="minorHAnsi"/>
        </w:rPr>
        <w:t xml:space="preserve">At any time during the complaint investigation </w:t>
      </w:r>
      <w:r w:rsidR="00084B06" w:rsidRPr="00C46053">
        <w:rPr>
          <w:rFonts w:cstheme="minorHAnsi"/>
        </w:rPr>
        <w:t>complainants have the right to:</w:t>
      </w:r>
    </w:p>
    <w:p w14:paraId="0DBA574C" w14:textId="77777777" w:rsidR="008A7610" w:rsidRPr="00C46053" w:rsidRDefault="008A7610" w:rsidP="00C46053">
      <w:pPr>
        <w:pStyle w:val="NoSpacing"/>
        <w:jc w:val="both"/>
        <w:rPr>
          <w:rFonts w:cstheme="minorHAnsi"/>
        </w:rPr>
      </w:pPr>
    </w:p>
    <w:p w14:paraId="79BD94D9" w14:textId="77777777" w:rsidR="005560F2" w:rsidRPr="00C46053" w:rsidRDefault="005560F2" w:rsidP="00C46053">
      <w:pPr>
        <w:pStyle w:val="NoSpacing"/>
        <w:numPr>
          <w:ilvl w:val="0"/>
          <w:numId w:val="15"/>
        </w:numPr>
        <w:jc w:val="both"/>
        <w:rPr>
          <w:rFonts w:cstheme="minorHAnsi"/>
        </w:rPr>
      </w:pPr>
      <w:r w:rsidRPr="00C46053">
        <w:rPr>
          <w:rFonts w:cstheme="minorHAnsi"/>
        </w:rPr>
        <w:t>Withdraw the complaint at any stage</w:t>
      </w:r>
    </w:p>
    <w:p w14:paraId="316D72E2" w14:textId="77777777" w:rsidR="005560F2" w:rsidRPr="00C46053" w:rsidRDefault="005560F2" w:rsidP="00C46053">
      <w:pPr>
        <w:pStyle w:val="NoSpacing"/>
        <w:numPr>
          <w:ilvl w:val="0"/>
          <w:numId w:val="15"/>
        </w:numPr>
        <w:jc w:val="both"/>
        <w:rPr>
          <w:rFonts w:cstheme="minorHAnsi"/>
        </w:rPr>
      </w:pPr>
      <w:r w:rsidRPr="00C46053">
        <w:rPr>
          <w:rFonts w:cstheme="minorHAnsi"/>
        </w:rPr>
        <w:t>Refer the complaint to the police</w:t>
      </w:r>
    </w:p>
    <w:p w14:paraId="4EDD052B" w14:textId="24F39D4A" w:rsidR="005560F2" w:rsidRPr="00C46053" w:rsidRDefault="005560F2" w:rsidP="00C46053">
      <w:pPr>
        <w:pStyle w:val="NoSpacing"/>
        <w:numPr>
          <w:ilvl w:val="0"/>
          <w:numId w:val="15"/>
        </w:numPr>
        <w:jc w:val="both"/>
        <w:rPr>
          <w:rFonts w:cstheme="minorHAnsi"/>
        </w:rPr>
      </w:pPr>
      <w:r w:rsidRPr="00C46053">
        <w:rPr>
          <w:rFonts w:cstheme="minorHAnsi"/>
        </w:rPr>
        <w:t xml:space="preserve">Refer the complaint to an independent body </w:t>
      </w:r>
    </w:p>
    <w:p w14:paraId="101C1DE3" w14:textId="77777777" w:rsidR="005560F2" w:rsidRPr="00C46053" w:rsidRDefault="005560F2" w:rsidP="00C46053">
      <w:pPr>
        <w:pStyle w:val="NoSpacing"/>
        <w:jc w:val="both"/>
        <w:rPr>
          <w:rFonts w:cstheme="minorHAnsi"/>
        </w:rPr>
      </w:pPr>
    </w:p>
    <w:p w14:paraId="21B34A16" w14:textId="77777777" w:rsidR="005560F2" w:rsidRDefault="005560F2" w:rsidP="00C46053">
      <w:pPr>
        <w:pStyle w:val="NoSpacing"/>
        <w:jc w:val="both"/>
        <w:rPr>
          <w:rFonts w:cstheme="minorHAnsi"/>
        </w:rPr>
      </w:pPr>
      <w:r w:rsidRPr="00C46053">
        <w:rPr>
          <w:rFonts w:cstheme="minorHAnsi"/>
        </w:rPr>
        <w:t>Complaint outcomes can be of 3 categories:</w:t>
      </w:r>
    </w:p>
    <w:p w14:paraId="64DE22B7" w14:textId="77777777" w:rsidR="00642E88" w:rsidRPr="00C46053" w:rsidRDefault="00642E88" w:rsidP="00C46053">
      <w:pPr>
        <w:pStyle w:val="NoSpacing"/>
        <w:jc w:val="both"/>
        <w:rPr>
          <w:rFonts w:cstheme="minorHAnsi"/>
        </w:rPr>
      </w:pPr>
    </w:p>
    <w:p w14:paraId="762DDF71" w14:textId="77777777" w:rsidR="00084B06" w:rsidRPr="00C46053" w:rsidRDefault="005560F2" w:rsidP="00C46053">
      <w:pPr>
        <w:pStyle w:val="NoSpacing"/>
        <w:numPr>
          <w:ilvl w:val="0"/>
          <w:numId w:val="16"/>
        </w:numPr>
        <w:jc w:val="both"/>
        <w:rPr>
          <w:rFonts w:cstheme="minorHAnsi"/>
        </w:rPr>
      </w:pPr>
      <w:r w:rsidRPr="00C46053">
        <w:rPr>
          <w:rFonts w:cstheme="minorHAnsi"/>
          <w:b/>
          <w:bCs/>
        </w:rPr>
        <w:t>Upheld</w:t>
      </w:r>
      <w:r w:rsidRPr="00C46053">
        <w:rPr>
          <w:rFonts w:cstheme="minorHAnsi"/>
        </w:rPr>
        <w:t xml:space="preserve"> - there is ev</w:t>
      </w:r>
      <w:r w:rsidR="00084B06" w:rsidRPr="00C46053">
        <w:rPr>
          <w:rFonts w:cstheme="minorHAnsi"/>
        </w:rPr>
        <w:t>idence to support the complaint</w:t>
      </w:r>
    </w:p>
    <w:p w14:paraId="58E1EDC2" w14:textId="77777777" w:rsidR="005560F2" w:rsidRPr="00C46053" w:rsidRDefault="005560F2" w:rsidP="00C46053">
      <w:pPr>
        <w:pStyle w:val="NoSpacing"/>
        <w:numPr>
          <w:ilvl w:val="0"/>
          <w:numId w:val="16"/>
        </w:numPr>
        <w:jc w:val="both"/>
        <w:rPr>
          <w:rFonts w:cstheme="minorHAnsi"/>
        </w:rPr>
      </w:pPr>
      <w:r w:rsidRPr="00C46053">
        <w:rPr>
          <w:rFonts w:cstheme="minorHAnsi"/>
          <w:b/>
          <w:bCs/>
        </w:rPr>
        <w:t>Partially Upheld</w:t>
      </w:r>
      <w:r w:rsidRPr="00C46053">
        <w:rPr>
          <w:rFonts w:cstheme="minorHAnsi"/>
        </w:rPr>
        <w:t xml:space="preserve"> - there is evidence to support aspects of the complaint</w:t>
      </w:r>
    </w:p>
    <w:p w14:paraId="6E6B011E" w14:textId="77777777" w:rsidR="005560F2" w:rsidRPr="00C46053" w:rsidRDefault="005560F2" w:rsidP="00C46053">
      <w:pPr>
        <w:pStyle w:val="NoSpacing"/>
        <w:numPr>
          <w:ilvl w:val="0"/>
          <w:numId w:val="16"/>
        </w:numPr>
        <w:jc w:val="both"/>
        <w:rPr>
          <w:rFonts w:cstheme="minorHAnsi"/>
        </w:rPr>
      </w:pPr>
      <w:r w:rsidRPr="00C46053">
        <w:rPr>
          <w:rFonts w:cstheme="minorHAnsi"/>
          <w:b/>
          <w:bCs/>
        </w:rPr>
        <w:t>Not Upheld</w:t>
      </w:r>
      <w:r w:rsidRPr="00C46053">
        <w:rPr>
          <w:rFonts w:cstheme="minorHAnsi"/>
        </w:rPr>
        <w:t xml:space="preserve"> - there is no ev</w:t>
      </w:r>
      <w:r w:rsidR="00084B06" w:rsidRPr="00C46053">
        <w:rPr>
          <w:rFonts w:cstheme="minorHAnsi"/>
        </w:rPr>
        <w:t>idence to support the complaint</w:t>
      </w:r>
    </w:p>
    <w:p w14:paraId="0A8A9612" w14:textId="77777777" w:rsidR="00C46053" w:rsidRDefault="00C46053" w:rsidP="00C46053">
      <w:pPr>
        <w:pStyle w:val="NoSpacing"/>
        <w:jc w:val="both"/>
        <w:rPr>
          <w:rFonts w:eastAsia="Times New Roman" w:cstheme="minorHAnsi"/>
        </w:rPr>
      </w:pPr>
    </w:p>
    <w:p w14:paraId="1A16CD58" w14:textId="10245289" w:rsidR="005560F2" w:rsidRPr="00C46053" w:rsidRDefault="004F1A1D" w:rsidP="004F1A1D">
      <w:pPr>
        <w:pStyle w:val="NoSpacing"/>
        <w:rPr>
          <w:rFonts w:cstheme="minorHAnsi"/>
        </w:rPr>
      </w:pPr>
      <w:r>
        <w:rPr>
          <w:rFonts w:eastAsia="Times New Roman" w:cstheme="minorHAnsi"/>
        </w:rPr>
        <w:t xml:space="preserve">If </w:t>
      </w:r>
      <w:r w:rsidR="00CA301A" w:rsidRPr="00C46053">
        <w:rPr>
          <w:rFonts w:eastAsia="Times New Roman" w:cstheme="minorHAnsi"/>
        </w:rPr>
        <w:t xml:space="preserve">the complaint raises any safeguarding </w:t>
      </w:r>
      <w:proofErr w:type="gramStart"/>
      <w:r w:rsidR="00CA301A" w:rsidRPr="00C46053">
        <w:rPr>
          <w:rFonts w:eastAsia="Times New Roman" w:cstheme="minorHAnsi"/>
        </w:rPr>
        <w:t>concern</w:t>
      </w:r>
      <w:proofErr w:type="gramEnd"/>
      <w:r w:rsidR="00CA301A" w:rsidRPr="00C46053">
        <w:rPr>
          <w:rFonts w:eastAsia="Times New Roman" w:cstheme="minorHAnsi"/>
        </w:rPr>
        <w:t xml:space="preserve"> then </w:t>
      </w:r>
      <w:r>
        <w:rPr>
          <w:rFonts w:eastAsia="Times New Roman" w:cstheme="minorHAnsi"/>
        </w:rPr>
        <w:t>this should be managed via our S</w:t>
      </w:r>
      <w:r w:rsidR="00CA301A" w:rsidRPr="00C46053">
        <w:rPr>
          <w:rFonts w:eastAsia="Times New Roman" w:cstheme="minorHAnsi"/>
        </w:rPr>
        <w:t>afeguarding</w:t>
      </w:r>
      <w:r>
        <w:rPr>
          <w:rFonts w:eastAsia="Times New Roman" w:cstheme="minorHAnsi"/>
        </w:rPr>
        <w:t xml:space="preserve"> Policy/Procedure</w:t>
      </w:r>
      <w:r w:rsidR="004A74C2" w:rsidRPr="00C46053">
        <w:rPr>
          <w:rFonts w:eastAsia="Times New Roman" w:cstheme="minorHAnsi"/>
        </w:rPr>
        <w:t xml:space="preserve">. </w:t>
      </w:r>
      <w:r w:rsidR="005560F2" w:rsidRPr="00C46053">
        <w:rPr>
          <w:rFonts w:cstheme="minorHAnsi"/>
        </w:rPr>
        <w:t>Concerns about staff conduct</w:t>
      </w:r>
      <w:r>
        <w:rPr>
          <w:rFonts w:cstheme="minorHAnsi"/>
        </w:rPr>
        <w:t xml:space="preserve"> may be addressed by the </w:t>
      </w:r>
      <w:proofErr w:type="spellStart"/>
      <w:r w:rsidR="00C16E19">
        <w:rPr>
          <w:rFonts w:cstheme="minorHAnsi"/>
        </w:rPr>
        <w:t>b</w:t>
      </w:r>
      <w:r w:rsidR="008C18C3">
        <w:rPr>
          <w:rFonts w:cstheme="minorHAnsi"/>
        </w:rPr>
        <w:t>Mindful</w:t>
      </w:r>
      <w:proofErr w:type="spellEnd"/>
      <w:r>
        <w:rPr>
          <w:rFonts w:cstheme="minorHAnsi"/>
        </w:rPr>
        <w:t xml:space="preserve"> </w:t>
      </w:r>
      <w:r w:rsidR="00C16E19">
        <w:rPr>
          <w:rFonts w:cstheme="minorHAnsi"/>
        </w:rPr>
        <w:t xml:space="preserve">Psychology </w:t>
      </w:r>
      <w:r w:rsidR="00C16E19" w:rsidRPr="00C46053">
        <w:rPr>
          <w:rFonts w:cstheme="minorHAnsi"/>
        </w:rPr>
        <w:t>Disciplinary</w:t>
      </w:r>
      <w:r w:rsidR="005560F2" w:rsidRPr="00C46053">
        <w:rPr>
          <w:rFonts w:cstheme="minorHAnsi"/>
        </w:rPr>
        <w:t xml:space="preserve"> and Grievance processes.</w:t>
      </w:r>
    </w:p>
    <w:p w14:paraId="3A3D604A" w14:textId="77777777" w:rsidR="00C46053" w:rsidRDefault="00C46053" w:rsidP="00C46053">
      <w:pPr>
        <w:pStyle w:val="NoSpacing"/>
        <w:jc w:val="both"/>
        <w:rPr>
          <w:rFonts w:cstheme="minorHAnsi"/>
        </w:rPr>
      </w:pPr>
    </w:p>
    <w:p w14:paraId="63FE3098" w14:textId="77777777" w:rsidR="008F5FA2" w:rsidRDefault="008F5FA2" w:rsidP="00C46053">
      <w:pPr>
        <w:pStyle w:val="NoSpacing"/>
        <w:jc w:val="both"/>
        <w:rPr>
          <w:rFonts w:cstheme="minorHAnsi"/>
          <w:b/>
          <w:bCs/>
        </w:rPr>
      </w:pPr>
    </w:p>
    <w:p w14:paraId="5F542F9F" w14:textId="0B62AFC8" w:rsidR="00420A0C" w:rsidRPr="00C46053" w:rsidRDefault="00420A0C" w:rsidP="00C46053">
      <w:pPr>
        <w:pStyle w:val="NoSpacing"/>
        <w:jc w:val="both"/>
        <w:rPr>
          <w:rFonts w:cstheme="minorHAnsi"/>
          <w:b/>
        </w:rPr>
      </w:pPr>
      <w:r w:rsidRPr="00C46053">
        <w:rPr>
          <w:rFonts w:cstheme="minorHAnsi"/>
          <w:b/>
        </w:rPr>
        <w:lastRenderedPageBreak/>
        <w:t>Record of review:</w:t>
      </w:r>
    </w:p>
    <w:p w14:paraId="3158D6C6" w14:textId="6C9CF971" w:rsidR="00C46053" w:rsidRDefault="00C46053" w:rsidP="00642E88">
      <w:pPr>
        <w:pStyle w:val="NoSpacing"/>
        <w:rPr>
          <w:rFonts w:ascii="Calibri" w:hAnsi="Calibri" w:cs="Calibri"/>
          <w:lang w:eastAsia="en-GB"/>
        </w:rPr>
      </w:pPr>
      <w:bookmarkStart w:id="3" w:name="_Hlk522868250"/>
      <w:r w:rsidRPr="00890BB7">
        <w:rPr>
          <w:rFonts w:ascii="Calibri" w:hAnsi="Calibri" w:cs="Calibri"/>
          <w:lang w:eastAsia="en-GB"/>
        </w:rPr>
        <w:t>Policies are reviewed every 3 years as a minimum. However, where there are changes to legislation/guidance or in response to recommendations from any significant incidents, a review of the policies will take place immediately. Key Safeguarding policies are reviewed annually as a minimum.</w:t>
      </w:r>
    </w:p>
    <w:p w14:paraId="5D1A5797" w14:textId="77777777" w:rsidR="00C46053" w:rsidRPr="00890BB7" w:rsidRDefault="00C46053" w:rsidP="00C46053">
      <w:pPr>
        <w:pStyle w:val="NoSpacing"/>
        <w:jc w:val="both"/>
        <w:rPr>
          <w:rFonts w:ascii="Calibri" w:hAnsi="Calibri" w:cs="Calibri"/>
          <w:lang w:eastAsia="en-GB"/>
        </w:rPr>
      </w:pPr>
    </w:p>
    <w:tbl>
      <w:tblPr>
        <w:tblStyle w:val="TableGrid1"/>
        <w:tblW w:w="9242" w:type="dxa"/>
        <w:tblInd w:w="108" w:type="dxa"/>
        <w:tblLook w:val="04A0" w:firstRow="1" w:lastRow="0" w:firstColumn="1" w:lastColumn="0" w:noHBand="0" w:noVBand="1"/>
      </w:tblPr>
      <w:tblGrid>
        <w:gridCol w:w="3080"/>
        <w:gridCol w:w="3081"/>
        <w:gridCol w:w="3081"/>
      </w:tblGrid>
      <w:tr w:rsidR="00DA2316" w:rsidRPr="00C46053" w14:paraId="20CB2A08" w14:textId="77777777" w:rsidTr="002D4ED3">
        <w:tc>
          <w:tcPr>
            <w:tcW w:w="3080" w:type="dxa"/>
            <w:tcBorders>
              <w:top w:val="single" w:sz="4" w:space="0" w:color="auto"/>
              <w:left w:val="single" w:sz="4" w:space="0" w:color="auto"/>
              <w:bottom w:val="single" w:sz="4" w:space="0" w:color="auto"/>
              <w:right w:val="single" w:sz="4" w:space="0" w:color="auto"/>
            </w:tcBorders>
            <w:hideMark/>
          </w:tcPr>
          <w:bookmarkEnd w:id="3"/>
          <w:p w14:paraId="7B831382" w14:textId="38342C8B" w:rsidR="00DA2316" w:rsidRPr="00C46053" w:rsidRDefault="00DA2316" w:rsidP="00C46053">
            <w:pPr>
              <w:pStyle w:val="NoSpacing"/>
              <w:jc w:val="both"/>
              <w:rPr>
                <w:rFonts w:asciiTheme="minorHAnsi" w:hAnsiTheme="minorHAnsi" w:cstheme="minorHAnsi"/>
                <w:b/>
                <w:lang w:eastAsia="en-GB"/>
              </w:rPr>
            </w:pPr>
            <w:r w:rsidRPr="00C46053">
              <w:rPr>
                <w:rFonts w:asciiTheme="minorHAnsi" w:hAnsiTheme="minorHAnsi" w:cstheme="minorHAnsi"/>
                <w:b/>
                <w:lang w:eastAsia="en-GB"/>
              </w:rPr>
              <w:t>Reason for update</w:t>
            </w:r>
          </w:p>
        </w:tc>
        <w:tc>
          <w:tcPr>
            <w:tcW w:w="3081" w:type="dxa"/>
            <w:tcBorders>
              <w:top w:val="single" w:sz="4" w:space="0" w:color="auto"/>
              <w:left w:val="single" w:sz="4" w:space="0" w:color="auto"/>
              <w:bottom w:val="single" w:sz="4" w:space="0" w:color="auto"/>
              <w:right w:val="single" w:sz="4" w:space="0" w:color="auto"/>
            </w:tcBorders>
            <w:hideMark/>
          </w:tcPr>
          <w:p w14:paraId="6E90607A" w14:textId="77777777" w:rsidR="00DA2316" w:rsidRPr="00C46053" w:rsidRDefault="00DA2316" w:rsidP="00C46053">
            <w:pPr>
              <w:pStyle w:val="NoSpacing"/>
              <w:jc w:val="both"/>
              <w:rPr>
                <w:rFonts w:asciiTheme="minorHAnsi" w:hAnsiTheme="minorHAnsi" w:cstheme="minorHAnsi"/>
                <w:b/>
                <w:lang w:eastAsia="en-GB"/>
              </w:rPr>
            </w:pPr>
            <w:r w:rsidRPr="00C46053">
              <w:rPr>
                <w:rFonts w:asciiTheme="minorHAnsi" w:hAnsiTheme="minorHAnsi" w:cstheme="minorHAnsi"/>
                <w:b/>
                <w:lang w:eastAsia="en-GB"/>
              </w:rPr>
              <w:t>Date of review</w:t>
            </w:r>
          </w:p>
        </w:tc>
        <w:tc>
          <w:tcPr>
            <w:tcW w:w="3081" w:type="dxa"/>
            <w:tcBorders>
              <w:top w:val="single" w:sz="4" w:space="0" w:color="auto"/>
              <w:left w:val="single" w:sz="4" w:space="0" w:color="auto"/>
              <w:bottom w:val="single" w:sz="4" w:space="0" w:color="auto"/>
              <w:right w:val="single" w:sz="4" w:space="0" w:color="auto"/>
            </w:tcBorders>
            <w:hideMark/>
          </w:tcPr>
          <w:p w14:paraId="33D22B12" w14:textId="77777777" w:rsidR="00DA2316" w:rsidRPr="00C46053" w:rsidRDefault="00DA2316" w:rsidP="00C46053">
            <w:pPr>
              <w:pStyle w:val="NoSpacing"/>
              <w:jc w:val="both"/>
              <w:rPr>
                <w:rFonts w:asciiTheme="minorHAnsi" w:hAnsiTheme="minorHAnsi" w:cstheme="minorHAnsi"/>
                <w:b/>
                <w:lang w:eastAsia="en-GB"/>
              </w:rPr>
            </w:pPr>
            <w:r w:rsidRPr="00C46053">
              <w:rPr>
                <w:rFonts w:asciiTheme="minorHAnsi" w:hAnsiTheme="minorHAnsi" w:cstheme="minorHAnsi"/>
                <w:b/>
                <w:lang w:eastAsia="en-GB"/>
              </w:rPr>
              <w:t>Reviewed by</w:t>
            </w:r>
          </w:p>
        </w:tc>
      </w:tr>
      <w:tr w:rsidR="00DA2316" w:rsidRPr="00C46053" w14:paraId="61F79B3F" w14:textId="77777777" w:rsidTr="002D4ED3">
        <w:tc>
          <w:tcPr>
            <w:tcW w:w="3080" w:type="dxa"/>
            <w:tcBorders>
              <w:top w:val="single" w:sz="4" w:space="0" w:color="auto"/>
              <w:left w:val="single" w:sz="4" w:space="0" w:color="auto"/>
              <w:bottom w:val="single" w:sz="4" w:space="0" w:color="auto"/>
              <w:right w:val="single" w:sz="4" w:space="0" w:color="auto"/>
            </w:tcBorders>
            <w:hideMark/>
          </w:tcPr>
          <w:p w14:paraId="2D183C3D" w14:textId="349B16B5" w:rsidR="00DA2316" w:rsidRPr="00C46053" w:rsidRDefault="005E03A9" w:rsidP="00C46053">
            <w:pPr>
              <w:pStyle w:val="NoSpacing"/>
              <w:jc w:val="both"/>
              <w:rPr>
                <w:rFonts w:asciiTheme="minorHAnsi" w:hAnsiTheme="minorHAnsi" w:cstheme="minorHAnsi"/>
                <w:lang w:eastAsia="en-GB"/>
              </w:rPr>
            </w:pPr>
            <w:r>
              <w:rPr>
                <w:rFonts w:asciiTheme="minorHAnsi" w:hAnsiTheme="minorHAnsi" w:cstheme="minorHAnsi"/>
                <w:lang w:eastAsia="en-GB"/>
              </w:rPr>
              <w:t>3</w:t>
            </w:r>
            <w:r>
              <w:rPr>
                <w:lang w:eastAsia="en-GB"/>
              </w:rPr>
              <w:t xml:space="preserve"> Year Review</w:t>
            </w:r>
          </w:p>
        </w:tc>
        <w:tc>
          <w:tcPr>
            <w:tcW w:w="3081" w:type="dxa"/>
            <w:tcBorders>
              <w:top w:val="single" w:sz="4" w:space="0" w:color="auto"/>
              <w:left w:val="single" w:sz="4" w:space="0" w:color="auto"/>
              <w:bottom w:val="single" w:sz="4" w:space="0" w:color="auto"/>
              <w:right w:val="single" w:sz="4" w:space="0" w:color="auto"/>
            </w:tcBorders>
            <w:hideMark/>
          </w:tcPr>
          <w:p w14:paraId="15CBC701" w14:textId="4B198FBD" w:rsidR="00DA2316" w:rsidRPr="00C46053" w:rsidRDefault="005E03A9" w:rsidP="00C46053">
            <w:pPr>
              <w:pStyle w:val="NoSpacing"/>
              <w:jc w:val="both"/>
              <w:rPr>
                <w:rFonts w:asciiTheme="minorHAnsi" w:hAnsiTheme="minorHAnsi" w:cstheme="minorHAnsi"/>
                <w:lang w:eastAsia="en-GB"/>
              </w:rPr>
            </w:pPr>
            <w:r>
              <w:rPr>
                <w:rFonts w:asciiTheme="minorHAnsi" w:hAnsiTheme="minorHAnsi" w:cstheme="minorHAnsi"/>
                <w:lang w:eastAsia="en-GB"/>
              </w:rPr>
              <w:t>0</w:t>
            </w:r>
            <w:r>
              <w:rPr>
                <w:lang w:eastAsia="en-GB"/>
              </w:rPr>
              <w:t>1/05/2025</w:t>
            </w:r>
          </w:p>
        </w:tc>
        <w:tc>
          <w:tcPr>
            <w:tcW w:w="3081" w:type="dxa"/>
            <w:tcBorders>
              <w:top w:val="single" w:sz="4" w:space="0" w:color="auto"/>
              <w:left w:val="single" w:sz="4" w:space="0" w:color="auto"/>
              <w:bottom w:val="single" w:sz="4" w:space="0" w:color="auto"/>
              <w:right w:val="single" w:sz="4" w:space="0" w:color="auto"/>
            </w:tcBorders>
            <w:hideMark/>
          </w:tcPr>
          <w:p w14:paraId="459E38D8" w14:textId="61C4E99B" w:rsidR="00DA2316" w:rsidRPr="00C46053" w:rsidRDefault="005E03A9" w:rsidP="00C46053">
            <w:pPr>
              <w:pStyle w:val="NoSpacing"/>
              <w:jc w:val="both"/>
              <w:rPr>
                <w:rFonts w:asciiTheme="minorHAnsi" w:hAnsiTheme="minorHAnsi" w:cstheme="minorHAnsi"/>
                <w:lang w:eastAsia="en-GB"/>
              </w:rPr>
            </w:pPr>
            <w:r>
              <w:rPr>
                <w:rFonts w:asciiTheme="minorHAnsi" w:hAnsiTheme="minorHAnsi" w:cstheme="minorHAnsi"/>
                <w:lang w:eastAsia="en-GB"/>
              </w:rPr>
              <w:t>E</w:t>
            </w:r>
            <w:r>
              <w:rPr>
                <w:lang w:eastAsia="en-GB"/>
              </w:rPr>
              <w:t>loise Cartledge</w:t>
            </w:r>
          </w:p>
        </w:tc>
      </w:tr>
      <w:tr w:rsidR="00DA2316" w:rsidRPr="00C46053" w14:paraId="179E9BF1" w14:textId="77777777" w:rsidTr="002D4ED3">
        <w:tc>
          <w:tcPr>
            <w:tcW w:w="3080" w:type="dxa"/>
            <w:tcBorders>
              <w:top w:val="single" w:sz="4" w:space="0" w:color="auto"/>
              <w:left w:val="single" w:sz="4" w:space="0" w:color="auto"/>
              <w:bottom w:val="single" w:sz="4" w:space="0" w:color="auto"/>
              <w:right w:val="single" w:sz="4" w:space="0" w:color="auto"/>
            </w:tcBorders>
            <w:hideMark/>
          </w:tcPr>
          <w:p w14:paraId="730BA57D" w14:textId="793295E6" w:rsidR="00DA2316" w:rsidRPr="00C46053" w:rsidRDefault="00DA2316" w:rsidP="00C46053">
            <w:pPr>
              <w:pStyle w:val="NoSpacing"/>
              <w:jc w:val="both"/>
              <w:rPr>
                <w:rFonts w:asciiTheme="minorHAnsi" w:hAnsiTheme="minorHAnsi" w:cstheme="minorHAnsi"/>
                <w:lang w:eastAsia="en-GB"/>
              </w:rPr>
            </w:pPr>
          </w:p>
        </w:tc>
        <w:tc>
          <w:tcPr>
            <w:tcW w:w="3081" w:type="dxa"/>
            <w:tcBorders>
              <w:top w:val="single" w:sz="4" w:space="0" w:color="auto"/>
              <w:left w:val="single" w:sz="4" w:space="0" w:color="auto"/>
              <w:bottom w:val="single" w:sz="4" w:space="0" w:color="auto"/>
              <w:right w:val="single" w:sz="4" w:space="0" w:color="auto"/>
            </w:tcBorders>
            <w:hideMark/>
          </w:tcPr>
          <w:p w14:paraId="20D891F1" w14:textId="6A92352F" w:rsidR="00DA2316" w:rsidRPr="00C46053" w:rsidRDefault="00DA2316" w:rsidP="00C46053">
            <w:pPr>
              <w:pStyle w:val="NoSpacing"/>
              <w:jc w:val="both"/>
              <w:rPr>
                <w:rFonts w:asciiTheme="minorHAnsi" w:hAnsiTheme="minorHAnsi" w:cstheme="minorHAnsi"/>
                <w:lang w:eastAsia="en-GB"/>
              </w:rPr>
            </w:pPr>
          </w:p>
        </w:tc>
        <w:tc>
          <w:tcPr>
            <w:tcW w:w="3081" w:type="dxa"/>
            <w:tcBorders>
              <w:top w:val="single" w:sz="4" w:space="0" w:color="auto"/>
              <w:left w:val="single" w:sz="4" w:space="0" w:color="auto"/>
              <w:bottom w:val="single" w:sz="4" w:space="0" w:color="auto"/>
              <w:right w:val="single" w:sz="4" w:space="0" w:color="auto"/>
            </w:tcBorders>
            <w:hideMark/>
          </w:tcPr>
          <w:p w14:paraId="2F6382D3" w14:textId="404E16C1" w:rsidR="00DA2316" w:rsidRPr="00C46053" w:rsidRDefault="00DA2316" w:rsidP="00C46053">
            <w:pPr>
              <w:pStyle w:val="NoSpacing"/>
              <w:jc w:val="both"/>
              <w:rPr>
                <w:rFonts w:asciiTheme="minorHAnsi" w:hAnsiTheme="minorHAnsi" w:cstheme="minorHAnsi"/>
                <w:lang w:eastAsia="en-GB"/>
              </w:rPr>
            </w:pPr>
          </w:p>
        </w:tc>
      </w:tr>
      <w:tr w:rsidR="00DA2316" w:rsidRPr="00C46053" w14:paraId="56577F7F" w14:textId="77777777" w:rsidTr="002D4ED3">
        <w:tc>
          <w:tcPr>
            <w:tcW w:w="3080" w:type="dxa"/>
            <w:tcBorders>
              <w:top w:val="single" w:sz="4" w:space="0" w:color="auto"/>
              <w:left w:val="single" w:sz="4" w:space="0" w:color="auto"/>
              <w:bottom w:val="single" w:sz="4" w:space="0" w:color="auto"/>
              <w:right w:val="single" w:sz="4" w:space="0" w:color="auto"/>
            </w:tcBorders>
          </w:tcPr>
          <w:p w14:paraId="3AD1245F" w14:textId="254B4B01" w:rsidR="00DA2316" w:rsidRPr="00C46053" w:rsidRDefault="00DA2316" w:rsidP="00C46053">
            <w:pPr>
              <w:pStyle w:val="NoSpacing"/>
              <w:jc w:val="both"/>
              <w:rPr>
                <w:rFonts w:asciiTheme="minorHAnsi" w:hAnsiTheme="minorHAnsi" w:cstheme="minorHAnsi"/>
                <w:lang w:eastAsia="en-GB"/>
              </w:rPr>
            </w:pPr>
          </w:p>
        </w:tc>
        <w:tc>
          <w:tcPr>
            <w:tcW w:w="3081" w:type="dxa"/>
            <w:tcBorders>
              <w:top w:val="single" w:sz="4" w:space="0" w:color="auto"/>
              <w:left w:val="single" w:sz="4" w:space="0" w:color="auto"/>
              <w:bottom w:val="single" w:sz="4" w:space="0" w:color="auto"/>
              <w:right w:val="single" w:sz="4" w:space="0" w:color="auto"/>
            </w:tcBorders>
          </w:tcPr>
          <w:p w14:paraId="046D36B8" w14:textId="7714C146" w:rsidR="00DA2316" w:rsidRPr="00C46053" w:rsidRDefault="00DA2316" w:rsidP="00C46053">
            <w:pPr>
              <w:pStyle w:val="NoSpacing"/>
              <w:jc w:val="both"/>
              <w:rPr>
                <w:rFonts w:asciiTheme="minorHAnsi" w:hAnsiTheme="minorHAnsi" w:cstheme="minorHAnsi"/>
                <w:lang w:eastAsia="en-GB"/>
              </w:rPr>
            </w:pPr>
          </w:p>
        </w:tc>
        <w:tc>
          <w:tcPr>
            <w:tcW w:w="3081" w:type="dxa"/>
            <w:tcBorders>
              <w:top w:val="single" w:sz="4" w:space="0" w:color="auto"/>
              <w:left w:val="single" w:sz="4" w:space="0" w:color="auto"/>
              <w:bottom w:val="single" w:sz="4" w:space="0" w:color="auto"/>
              <w:right w:val="single" w:sz="4" w:space="0" w:color="auto"/>
            </w:tcBorders>
          </w:tcPr>
          <w:p w14:paraId="6CD8DB07" w14:textId="2B6F0E65" w:rsidR="00DA2316" w:rsidRPr="00C46053" w:rsidRDefault="00DA2316" w:rsidP="00C46053">
            <w:pPr>
              <w:pStyle w:val="NoSpacing"/>
              <w:jc w:val="both"/>
              <w:rPr>
                <w:rFonts w:asciiTheme="minorHAnsi" w:hAnsiTheme="minorHAnsi" w:cstheme="minorHAnsi"/>
                <w:lang w:eastAsia="en-GB"/>
              </w:rPr>
            </w:pPr>
          </w:p>
        </w:tc>
      </w:tr>
    </w:tbl>
    <w:p w14:paraId="5809EBE3" w14:textId="77777777" w:rsidR="00FC0DC1" w:rsidRPr="00C46053" w:rsidRDefault="00FC0DC1" w:rsidP="00C46053">
      <w:pPr>
        <w:pStyle w:val="NoSpacing"/>
        <w:jc w:val="both"/>
        <w:rPr>
          <w:rFonts w:cstheme="minorHAnsi"/>
        </w:rPr>
      </w:pPr>
    </w:p>
    <w:p w14:paraId="0FAB4420" w14:textId="77777777" w:rsidR="00DA2316" w:rsidRPr="00C46053" w:rsidRDefault="00DA2316" w:rsidP="00C46053">
      <w:pPr>
        <w:pStyle w:val="NoSpacing"/>
        <w:jc w:val="both"/>
        <w:rPr>
          <w:rFonts w:cstheme="minorHAnsi"/>
        </w:rPr>
      </w:pPr>
    </w:p>
    <w:p w14:paraId="38613F3D" w14:textId="77777777" w:rsidR="00DA2316" w:rsidRPr="00C46053" w:rsidRDefault="00DA2316" w:rsidP="00C46053">
      <w:pPr>
        <w:pStyle w:val="NoSpacing"/>
        <w:jc w:val="both"/>
        <w:rPr>
          <w:rFonts w:cstheme="minorHAnsi"/>
        </w:rPr>
      </w:pPr>
    </w:p>
    <w:sectPr w:rsidR="00DA2316" w:rsidRPr="00C46053" w:rsidSect="00BE015E">
      <w:headerReference w:type="default" r:id="rId14"/>
      <w:footerReference w:type="default" r:id="rId15"/>
      <w:pgSz w:w="11906" w:h="16838"/>
      <w:pgMar w:top="1017" w:right="1440" w:bottom="1440" w:left="1440" w:header="51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8B646" w14:textId="77777777" w:rsidR="00A96EC4" w:rsidRDefault="00A96EC4" w:rsidP="008D57A7">
      <w:pPr>
        <w:spacing w:after="0" w:line="240" w:lineRule="auto"/>
      </w:pPr>
      <w:r>
        <w:separator/>
      </w:r>
    </w:p>
  </w:endnote>
  <w:endnote w:type="continuationSeparator" w:id="0">
    <w:p w14:paraId="5BDC39C6" w14:textId="77777777" w:rsidR="00A96EC4" w:rsidRDefault="00A96EC4" w:rsidP="008D5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AG Rounded LT Com Light">
    <w:altName w:val="Calibri"/>
    <w:charset w:val="00"/>
    <w:family w:val="swiss"/>
    <w:pitch w:val="variable"/>
    <w:sig w:usb0="A00000AF" w:usb1="5000205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text" w:horzAnchor="margin" w:tblpXSpec="center" w:tblpY="1"/>
      <w:tblOverlap w:val="never"/>
      <w:tblW w:w="10207" w:type="dxa"/>
      <w:tblBorders>
        <w:top w:val="single" w:sz="12" w:space="0" w:color="00B050"/>
      </w:tblBorders>
      <w:tblLook w:val="04A0" w:firstRow="1" w:lastRow="0" w:firstColumn="1" w:lastColumn="0" w:noHBand="0" w:noVBand="1"/>
    </w:tblPr>
    <w:tblGrid>
      <w:gridCol w:w="2552"/>
      <w:gridCol w:w="5103"/>
      <w:gridCol w:w="2552"/>
    </w:tblGrid>
    <w:tr w:rsidR="008C18C3" w:rsidRPr="00965E85" w14:paraId="5EB29792" w14:textId="77777777" w:rsidTr="004F234D">
      <w:trPr>
        <w:trHeight w:val="50"/>
      </w:trPr>
      <w:tc>
        <w:tcPr>
          <w:tcW w:w="2552" w:type="dxa"/>
          <w:shd w:val="clear" w:color="auto" w:fill="auto"/>
          <w:vAlign w:val="bottom"/>
        </w:tcPr>
        <w:p w14:paraId="77C94450" w14:textId="77777777" w:rsidR="008C18C3" w:rsidRPr="001B4B66" w:rsidRDefault="008C18C3" w:rsidP="008C18C3">
          <w:pPr>
            <w:pStyle w:val="CamFooter"/>
            <w:rPr>
              <w:color w:val="7F7F7F"/>
            </w:rPr>
          </w:pPr>
        </w:p>
        <w:p w14:paraId="7F4E9A42" w14:textId="77777777" w:rsidR="008C18C3" w:rsidRPr="001B4B66" w:rsidRDefault="008C18C3" w:rsidP="008C18C3">
          <w:pPr>
            <w:pStyle w:val="CamFooter"/>
            <w:rPr>
              <w:color w:val="7F7F7F"/>
            </w:rPr>
          </w:pPr>
          <w:r w:rsidRPr="001B4B66">
            <w:rPr>
              <w:color w:val="7F7F7F"/>
            </w:rPr>
            <w:t>Version 1</w:t>
          </w:r>
        </w:p>
      </w:tc>
      <w:tc>
        <w:tcPr>
          <w:tcW w:w="5103" w:type="dxa"/>
          <w:shd w:val="clear" w:color="auto" w:fill="auto"/>
          <w:vAlign w:val="bottom"/>
        </w:tcPr>
        <w:p w14:paraId="0580D715" w14:textId="77777777" w:rsidR="008C18C3" w:rsidRPr="001B4B66" w:rsidRDefault="008C18C3" w:rsidP="008C18C3">
          <w:pPr>
            <w:pStyle w:val="CamFooter"/>
            <w:rPr>
              <w:color w:val="7F7F7F"/>
            </w:rPr>
          </w:pPr>
        </w:p>
        <w:p w14:paraId="3AC7F2E8" w14:textId="77777777" w:rsidR="008C18C3" w:rsidRPr="001B4B66" w:rsidRDefault="008C18C3" w:rsidP="008C18C3">
          <w:pPr>
            <w:pStyle w:val="CamFooter"/>
            <w:rPr>
              <w:color w:val="7F7F7F"/>
            </w:rPr>
          </w:pPr>
          <w:r w:rsidRPr="001B4B66">
            <w:rPr>
              <w:color w:val="7F7F7F"/>
            </w:rPr>
            <w:t>bMindful 2021</w:t>
          </w:r>
        </w:p>
        <w:p w14:paraId="23BE838D" w14:textId="7B14935B" w:rsidR="008C18C3" w:rsidRPr="001B4B66" w:rsidRDefault="008C18C3" w:rsidP="008C18C3">
          <w:pPr>
            <w:pStyle w:val="CamFooter"/>
            <w:rPr>
              <w:color w:val="7F7F7F"/>
            </w:rPr>
          </w:pPr>
          <w:r w:rsidRPr="001B4B66">
            <w:rPr>
              <w:color w:val="7F7F7F"/>
            </w:rPr>
            <w:t xml:space="preserve">Policy:  </w:t>
          </w:r>
          <w:r w:rsidR="00C16E19">
            <w:rPr>
              <w:color w:val="7F7F7F"/>
            </w:rPr>
            <w:t>Complaints</w:t>
          </w:r>
        </w:p>
        <w:p w14:paraId="5EC986D2" w14:textId="77777777" w:rsidR="008C18C3" w:rsidRPr="001B4B66" w:rsidRDefault="008C18C3" w:rsidP="008C18C3">
          <w:pPr>
            <w:pStyle w:val="CamFooter"/>
            <w:rPr>
              <w:color w:val="7F7F7F"/>
            </w:rPr>
          </w:pPr>
          <w:r w:rsidRPr="001B4B66">
            <w:rPr>
              <w:color w:val="7F7F7F"/>
            </w:rPr>
            <w:t xml:space="preserve">Page </w:t>
          </w:r>
          <w:r w:rsidRPr="001B4B66">
            <w:rPr>
              <w:color w:val="7F7F7F"/>
            </w:rPr>
            <w:fldChar w:fldCharType="begin"/>
          </w:r>
          <w:r w:rsidRPr="001B4B66">
            <w:rPr>
              <w:color w:val="7F7F7F"/>
            </w:rPr>
            <w:instrText xml:space="preserve"> PAGE </w:instrText>
          </w:r>
          <w:r w:rsidRPr="001B4B66">
            <w:rPr>
              <w:color w:val="7F7F7F"/>
            </w:rPr>
            <w:fldChar w:fldCharType="separate"/>
          </w:r>
          <w:r>
            <w:rPr>
              <w:color w:val="7F7F7F"/>
            </w:rPr>
            <w:t>1</w:t>
          </w:r>
          <w:r w:rsidRPr="001B4B66">
            <w:rPr>
              <w:color w:val="7F7F7F"/>
            </w:rPr>
            <w:fldChar w:fldCharType="end"/>
          </w:r>
          <w:r w:rsidRPr="001B4B66">
            <w:rPr>
              <w:color w:val="7F7F7F"/>
            </w:rPr>
            <w:t xml:space="preserve"> of </w:t>
          </w:r>
          <w:r w:rsidRPr="001B4B66">
            <w:rPr>
              <w:color w:val="7F7F7F"/>
            </w:rPr>
            <w:fldChar w:fldCharType="begin"/>
          </w:r>
          <w:r w:rsidRPr="001B4B66">
            <w:rPr>
              <w:color w:val="7F7F7F"/>
            </w:rPr>
            <w:instrText xml:space="preserve"> NUMPAGES </w:instrText>
          </w:r>
          <w:r w:rsidRPr="001B4B66">
            <w:rPr>
              <w:color w:val="7F7F7F"/>
            </w:rPr>
            <w:fldChar w:fldCharType="separate"/>
          </w:r>
          <w:r>
            <w:rPr>
              <w:color w:val="7F7F7F"/>
            </w:rPr>
            <w:t>10</w:t>
          </w:r>
          <w:r w:rsidRPr="001B4B66">
            <w:rPr>
              <w:color w:val="7F7F7F"/>
            </w:rPr>
            <w:fldChar w:fldCharType="end"/>
          </w:r>
        </w:p>
      </w:tc>
      <w:tc>
        <w:tcPr>
          <w:tcW w:w="2552" w:type="dxa"/>
          <w:shd w:val="clear" w:color="auto" w:fill="auto"/>
          <w:vAlign w:val="bottom"/>
        </w:tcPr>
        <w:p w14:paraId="744614E1" w14:textId="77777777" w:rsidR="008C18C3" w:rsidRPr="001B4B66" w:rsidRDefault="008C18C3" w:rsidP="008C18C3">
          <w:pPr>
            <w:pStyle w:val="CamFooter"/>
            <w:rPr>
              <w:color w:val="7F7F7F"/>
            </w:rPr>
          </w:pPr>
        </w:p>
        <w:p w14:paraId="3F9BFFD6" w14:textId="77777777" w:rsidR="008C18C3" w:rsidRPr="001B4B66" w:rsidRDefault="008C18C3" w:rsidP="008C18C3">
          <w:pPr>
            <w:pStyle w:val="CamFooter"/>
            <w:rPr>
              <w:color w:val="7F7F7F"/>
            </w:rPr>
          </w:pPr>
          <w:r w:rsidRPr="001B4B66">
            <w:rPr>
              <w:color w:val="7F7F7F"/>
            </w:rPr>
            <w:t xml:space="preserve">Approved By:  </w:t>
          </w:r>
        </w:p>
      </w:tc>
    </w:tr>
  </w:tbl>
  <w:p w14:paraId="1628BE4F" w14:textId="77777777" w:rsidR="00DF7937" w:rsidRPr="00DF7937" w:rsidRDefault="00DF7937">
    <w:pPr>
      <w:pStyle w:val="Footer"/>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53B4F" w14:textId="77777777" w:rsidR="00A96EC4" w:rsidRDefault="00A96EC4" w:rsidP="008D57A7">
      <w:pPr>
        <w:spacing w:after="0" w:line="240" w:lineRule="auto"/>
      </w:pPr>
      <w:r>
        <w:separator/>
      </w:r>
    </w:p>
  </w:footnote>
  <w:footnote w:type="continuationSeparator" w:id="0">
    <w:p w14:paraId="1ACBBA88" w14:textId="77777777" w:rsidR="00A96EC4" w:rsidRDefault="00A96EC4" w:rsidP="008D5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D89C0" w14:textId="1FDCE262" w:rsidR="008C18C3" w:rsidRPr="00A0222E" w:rsidRDefault="008C18C3" w:rsidP="008C18C3">
    <w:pPr>
      <w:pStyle w:val="Header"/>
      <w:jc w:val="center"/>
      <w:rPr>
        <w:rFonts w:ascii="VAG Rounded LT Com Light" w:hAnsi="VAG Rounded LT Com Light"/>
        <w:bCs/>
        <w:color w:val="7F7F7F"/>
        <w:spacing w:val="-5"/>
        <w:lang w:val="en-US"/>
      </w:rPr>
    </w:pPr>
    <w:r>
      <w:rPr>
        <w:sz w:val="16"/>
        <w:szCs w:val="16"/>
      </w:rPr>
      <w:tab/>
    </w:r>
    <w:bookmarkStart w:id="4" w:name="_Hlk85723630"/>
    <w:bookmarkStart w:id="5" w:name="_Hlk85723631"/>
    <w:r>
      <w:rPr>
        <w:noProof/>
      </w:rPr>
      <w:drawing>
        <wp:anchor distT="0" distB="0" distL="114300" distR="114300" simplePos="0" relativeHeight="251659264" behindDoc="0" locked="0" layoutInCell="1" allowOverlap="1" wp14:anchorId="2F1765C9" wp14:editId="11C07889">
          <wp:simplePos x="0" y="0"/>
          <wp:positionH relativeFrom="column">
            <wp:posOffset>4624705</wp:posOffset>
          </wp:positionH>
          <wp:positionV relativeFrom="paragraph">
            <wp:posOffset>10160</wp:posOffset>
          </wp:positionV>
          <wp:extent cx="1562100" cy="532130"/>
          <wp:effectExtent l="0" t="0" r="0" b="1270"/>
          <wp:wrapSquare wrapText="bothSides"/>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32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0A7991" w14:textId="5A83BE62" w:rsidR="008C18C3" w:rsidRDefault="008C18C3" w:rsidP="008C18C3">
    <w:pPr>
      <w:pStyle w:val="Header"/>
      <w:tabs>
        <w:tab w:val="clear" w:pos="4513"/>
        <w:tab w:val="clear" w:pos="9026"/>
        <w:tab w:val="center" w:pos="4840"/>
        <w:tab w:val="right" w:pos="9681"/>
      </w:tabs>
      <w:jc w:val="center"/>
    </w:pPr>
    <w:r>
      <w:rPr>
        <w:noProof/>
      </w:rPr>
      <mc:AlternateContent>
        <mc:Choice Requires="wps">
          <w:drawing>
            <wp:anchor distT="0" distB="0" distL="114300" distR="114300" simplePos="0" relativeHeight="251660288" behindDoc="0" locked="0" layoutInCell="1" allowOverlap="1" wp14:anchorId="2FA89A20" wp14:editId="6DEF31A4">
              <wp:simplePos x="0" y="0"/>
              <wp:positionH relativeFrom="column">
                <wp:posOffset>-353060</wp:posOffset>
              </wp:positionH>
              <wp:positionV relativeFrom="paragraph">
                <wp:posOffset>447675</wp:posOffset>
              </wp:positionV>
              <wp:extent cx="6503670" cy="6350"/>
              <wp:effectExtent l="0" t="0" r="3048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03670" cy="63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2F23A86"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7.8pt,35.25pt" to="484.3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" strokecolor="#4a7ebb">
              <o:lock v:ext="edit" shapetype="f"/>
            </v:line>
          </w:pict>
        </mc:Fallback>
      </mc:AlternateContent>
    </w:r>
    <w:r w:rsidRPr="00A0222E">
      <w:rPr>
        <w:rFonts w:ascii="VAG Rounded LT Com Light" w:hAnsi="VAG Rounded LT Com Light"/>
        <w:bCs/>
        <w:color w:val="7F7F7F"/>
        <w:spacing w:val="-5"/>
        <w:lang w:val="en-US"/>
      </w:rPr>
      <w:t xml:space="preserve">Version 1 </w:t>
    </w:r>
    <w:r w:rsidRPr="001B4B66">
      <w:rPr>
        <w:rFonts w:ascii="VAG Rounded LT Com Light" w:hAnsi="VAG Rounded LT Com Light"/>
        <w:bCs/>
        <w:color w:val="7F7F7F"/>
        <w:spacing w:val="-5"/>
        <w:lang w:val="en-US"/>
      </w:rPr>
      <w:tab/>
    </w:r>
    <w:r>
      <w:rPr>
        <w:rFonts w:ascii="VAG Rounded LT Com Light" w:hAnsi="VAG Rounded LT Com Light"/>
        <w:bCs/>
        <w:color w:val="7F7F7F"/>
        <w:spacing w:val="-5"/>
        <w:lang w:val="en-US"/>
      </w:rPr>
      <w:t>Complaints</w:t>
    </w:r>
    <w:r w:rsidRPr="00A0222E">
      <w:rPr>
        <w:rFonts w:ascii="VAG Rounded LT Com Light" w:hAnsi="VAG Rounded LT Com Light"/>
        <w:bCs/>
        <w:color w:val="7F7F7F"/>
        <w:spacing w:val="-5"/>
        <w:lang w:val="en-US"/>
      </w:rPr>
      <w:t xml:space="preserve"> Policy</w:t>
    </w:r>
    <w:bookmarkEnd w:id="4"/>
    <w:bookmarkEnd w:id="5"/>
    <w:r>
      <w:tab/>
    </w:r>
  </w:p>
  <w:p w14:paraId="24E6A265" w14:textId="77777777" w:rsidR="008C18C3" w:rsidRDefault="008C18C3" w:rsidP="008C18C3">
    <w:pPr>
      <w:pStyle w:val="Header"/>
      <w:tabs>
        <w:tab w:val="clear" w:pos="4513"/>
        <w:tab w:val="clear" w:pos="9026"/>
        <w:tab w:val="left" w:pos="5685"/>
      </w:tabs>
      <w:rPr>
        <w:sz w:val="16"/>
        <w:szCs w:val="16"/>
      </w:rPr>
    </w:pPr>
  </w:p>
  <w:p w14:paraId="27779DD1" w14:textId="3EF0B3B0" w:rsidR="000A634C" w:rsidRDefault="008C18C3" w:rsidP="008C18C3">
    <w:pPr>
      <w:pStyle w:val="Header"/>
    </w:pPr>
    <w:r>
      <w:rPr>
        <w:sz w:val="16"/>
        <w:szCs w:val="16"/>
      </w:rPr>
      <w:tab/>
    </w:r>
    <w:r>
      <w:rPr>
        <w:sz w:val="16"/>
        <w:szCs w:val="16"/>
      </w:rPr>
      <w:tab/>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E9F2A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435034" o:spid="_x0000_i1025" type="#_x0000_t75" style="width:209.25pt;height:332.25pt;visibility:visible;mso-wrap-style:square">
            <v:imagedata r:id="rId1" o:title=""/>
          </v:shape>
        </w:pict>
      </mc:Choice>
      <mc:Fallback>
        <w:drawing>
          <wp:inline distT="0" distB="0" distL="0" distR="0" wp14:anchorId="4409B7E2">
            <wp:extent cx="2657475" cy="4219575"/>
            <wp:effectExtent l="0" t="0" r="0" b="0"/>
            <wp:docPr id="100435034" name="Picture 100435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abstractNum w:abstractNumId="0" w15:restartNumberingAfterBreak="0">
    <w:nsid w:val="0327117C"/>
    <w:multiLevelType w:val="hybridMultilevel"/>
    <w:tmpl w:val="DA767BB0"/>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1" w15:restartNumberingAfterBreak="0">
    <w:nsid w:val="0A4E1198"/>
    <w:multiLevelType w:val="hybridMultilevel"/>
    <w:tmpl w:val="4B34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F2D44"/>
    <w:multiLevelType w:val="hybridMultilevel"/>
    <w:tmpl w:val="875E9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E0523"/>
    <w:multiLevelType w:val="hybridMultilevel"/>
    <w:tmpl w:val="B382275C"/>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4" w15:restartNumberingAfterBreak="0">
    <w:nsid w:val="0F3F2210"/>
    <w:multiLevelType w:val="hybridMultilevel"/>
    <w:tmpl w:val="FC8400A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88272F5"/>
    <w:multiLevelType w:val="hybridMultilevel"/>
    <w:tmpl w:val="78001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7294E"/>
    <w:multiLevelType w:val="hybridMultilevel"/>
    <w:tmpl w:val="096A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96488"/>
    <w:multiLevelType w:val="hybridMultilevel"/>
    <w:tmpl w:val="F28C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8B2538"/>
    <w:multiLevelType w:val="hybridMultilevel"/>
    <w:tmpl w:val="0DC46D4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1392CD1"/>
    <w:multiLevelType w:val="hybridMultilevel"/>
    <w:tmpl w:val="24FE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A54B1"/>
    <w:multiLevelType w:val="hybridMultilevel"/>
    <w:tmpl w:val="60EA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40CD6"/>
    <w:multiLevelType w:val="hybridMultilevel"/>
    <w:tmpl w:val="7CD8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E7344"/>
    <w:multiLevelType w:val="hybridMultilevel"/>
    <w:tmpl w:val="5568FDD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617B3E"/>
    <w:multiLevelType w:val="hybridMultilevel"/>
    <w:tmpl w:val="91FCFFB2"/>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14" w15:restartNumberingAfterBreak="0">
    <w:nsid w:val="398263E3"/>
    <w:multiLevelType w:val="hybridMultilevel"/>
    <w:tmpl w:val="7FA8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D5261"/>
    <w:multiLevelType w:val="hybridMultilevel"/>
    <w:tmpl w:val="24428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6F4232"/>
    <w:multiLevelType w:val="hybridMultilevel"/>
    <w:tmpl w:val="D4CC54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A0611D1"/>
    <w:multiLevelType w:val="hybridMultilevel"/>
    <w:tmpl w:val="4332357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2531E7"/>
    <w:multiLevelType w:val="hybridMultilevel"/>
    <w:tmpl w:val="42F89EE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E5B3405"/>
    <w:multiLevelType w:val="hybridMultilevel"/>
    <w:tmpl w:val="FEE2D5FE"/>
    <w:lvl w:ilvl="0" w:tplc="03FE91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113C39"/>
    <w:multiLevelType w:val="hybridMultilevel"/>
    <w:tmpl w:val="8F04019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1" w15:restartNumberingAfterBreak="0">
    <w:nsid w:val="5E8E4B30"/>
    <w:multiLevelType w:val="hybridMultilevel"/>
    <w:tmpl w:val="87A08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3A1658"/>
    <w:multiLevelType w:val="hybridMultilevel"/>
    <w:tmpl w:val="DAAA3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A939B1"/>
    <w:multiLevelType w:val="hybridMultilevel"/>
    <w:tmpl w:val="D912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6E0E38"/>
    <w:multiLevelType w:val="hybridMultilevel"/>
    <w:tmpl w:val="E12846D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AB500D6"/>
    <w:multiLevelType w:val="hybridMultilevel"/>
    <w:tmpl w:val="5D389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F91B15"/>
    <w:multiLevelType w:val="hybridMultilevel"/>
    <w:tmpl w:val="46D4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B4456E"/>
    <w:multiLevelType w:val="hybridMultilevel"/>
    <w:tmpl w:val="9AD46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DB6641"/>
    <w:multiLevelType w:val="hybridMultilevel"/>
    <w:tmpl w:val="CC06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436B1"/>
    <w:multiLevelType w:val="hybridMultilevel"/>
    <w:tmpl w:val="521C6BCA"/>
    <w:lvl w:ilvl="0" w:tplc="B7165390">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num w:numId="1" w16cid:durableId="694621464">
    <w:abstractNumId w:val="18"/>
  </w:num>
  <w:num w:numId="2" w16cid:durableId="1494449244">
    <w:abstractNumId w:val="24"/>
  </w:num>
  <w:num w:numId="3" w16cid:durableId="912084468">
    <w:abstractNumId w:val="8"/>
  </w:num>
  <w:num w:numId="4" w16cid:durableId="785346671">
    <w:abstractNumId w:val="0"/>
  </w:num>
  <w:num w:numId="5" w16cid:durableId="1415779130">
    <w:abstractNumId w:val="3"/>
  </w:num>
  <w:num w:numId="6" w16cid:durableId="1430657792">
    <w:abstractNumId w:val="13"/>
  </w:num>
  <w:num w:numId="7" w16cid:durableId="1422868967">
    <w:abstractNumId w:val="28"/>
  </w:num>
  <w:num w:numId="8" w16cid:durableId="32970691">
    <w:abstractNumId w:val="14"/>
  </w:num>
  <w:num w:numId="9" w16cid:durableId="1238171718">
    <w:abstractNumId w:val="7"/>
  </w:num>
  <w:num w:numId="10" w16cid:durableId="254361512">
    <w:abstractNumId w:val="2"/>
  </w:num>
  <w:num w:numId="11" w16cid:durableId="1284309932">
    <w:abstractNumId w:val="25"/>
  </w:num>
  <w:num w:numId="12" w16cid:durableId="1084835045">
    <w:abstractNumId w:val="15"/>
  </w:num>
  <w:num w:numId="13" w16cid:durableId="830683195">
    <w:abstractNumId w:val="26"/>
  </w:num>
  <w:num w:numId="14" w16cid:durableId="1191408070">
    <w:abstractNumId w:val="1"/>
  </w:num>
  <w:num w:numId="15" w16cid:durableId="1420298835">
    <w:abstractNumId w:val="22"/>
  </w:num>
  <w:num w:numId="16" w16cid:durableId="971055108">
    <w:abstractNumId w:val="27"/>
  </w:num>
  <w:num w:numId="17" w16cid:durableId="288754467">
    <w:abstractNumId w:val="9"/>
  </w:num>
  <w:num w:numId="18" w16cid:durableId="320892920">
    <w:abstractNumId w:val="29"/>
  </w:num>
  <w:num w:numId="19" w16cid:durableId="1081489903">
    <w:abstractNumId w:val="16"/>
  </w:num>
  <w:num w:numId="20" w16cid:durableId="627005722">
    <w:abstractNumId w:val="12"/>
  </w:num>
  <w:num w:numId="21" w16cid:durableId="955135234">
    <w:abstractNumId w:val="23"/>
  </w:num>
  <w:num w:numId="22" w16cid:durableId="1403217823">
    <w:abstractNumId w:val="19"/>
  </w:num>
  <w:num w:numId="23" w16cid:durableId="1743603071">
    <w:abstractNumId w:val="20"/>
  </w:num>
  <w:num w:numId="24" w16cid:durableId="458376696">
    <w:abstractNumId w:val="6"/>
  </w:num>
  <w:num w:numId="25" w16cid:durableId="1222135028">
    <w:abstractNumId w:val="4"/>
  </w:num>
  <w:num w:numId="26" w16cid:durableId="1180006479">
    <w:abstractNumId w:val="11"/>
  </w:num>
  <w:num w:numId="27" w16cid:durableId="2084446705">
    <w:abstractNumId w:val="10"/>
  </w:num>
  <w:num w:numId="28" w16cid:durableId="25761484">
    <w:abstractNumId w:val="17"/>
  </w:num>
  <w:num w:numId="29" w16cid:durableId="756243468">
    <w:abstractNumId w:val="5"/>
  </w:num>
  <w:num w:numId="30" w16cid:durableId="6408865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A7"/>
    <w:rsid w:val="00076192"/>
    <w:rsid w:val="00084B06"/>
    <w:rsid w:val="000A634C"/>
    <w:rsid w:val="000B57B8"/>
    <w:rsid w:val="001761BD"/>
    <w:rsid w:val="00192DE2"/>
    <w:rsid w:val="001A1DA6"/>
    <w:rsid w:val="001C3F28"/>
    <w:rsid w:val="001E408C"/>
    <w:rsid w:val="00211B38"/>
    <w:rsid w:val="002455C2"/>
    <w:rsid w:val="00260709"/>
    <w:rsid w:val="002E5F07"/>
    <w:rsid w:val="003425E4"/>
    <w:rsid w:val="00353565"/>
    <w:rsid w:val="00372B5A"/>
    <w:rsid w:val="00393090"/>
    <w:rsid w:val="003C1061"/>
    <w:rsid w:val="003F02AD"/>
    <w:rsid w:val="00420A0C"/>
    <w:rsid w:val="004A74C2"/>
    <w:rsid w:val="004C0396"/>
    <w:rsid w:val="004C1B2D"/>
    <w:rsid w:val="004F1A1D"/>
    <w:rsid w:val="004F3866"/>
    <w:rsid w:val="00504389"/>
    <w:rsid w:val="00515899"/>
    <w:rsid w:val="00525B53"/>
    <w:rsid w:val="00530A1A"/>
    <w:rsid w:val="005560F2"/>
    <w:rsid w:val="00564DEA"/>
    <w:rsid w:val="005E03A9"/>
    <w:rsid w:val="00642E88"/>
    <w:rsid w:val="00693F1E"/>
    <w:rsid w:val="0073537C"/>
    <w:rsid w:val="007D6F1B"/>
    <w:rsid w:val="007E7019"/>
    <w:rsid w:val="00803499"/>
    <w:rsid w:val="008527F7"/>
    <w:rsid w:val="008979D1"/>
    <w:rsid w:val="008A7610"/>
    <w:rsid w:val="008C18C3"/>
    <w:rsid w:val="008C66E2"/>
    <w:rsid w:val="008D57A7"/>
    <w:rsid w:val="008E49ED"/>
    <w:rsid w:val="008F5FA2"/>
    <w:rsid w:val="0090500F"/>
    <w:rsid w:val="00915B24"/>
    <w:rsid w:val="00916733"/>
    <w:rsid w:val="00954838"/>
    <w:rsid w:val="009558A5"/>
    <w:rsid w:val="0095642C"/>
    <w:rsid w:val="00961BD4"/>
    <w:rsid w:val="009D7370"/>
    <w:rsid w:val="00A30FB5"/>
    <w:rsid w:val="00A31B5A"/>
    <w:rsid w:val="00A64F60"/>
    <w:rsid w:val="00A92036"/>
    <w:rsid w:val="00A96EC4"/>
    <w:rsid w:val="00AE2A9D"/>
    <w:rsid w:val="00B225ED"/>
    <w:rsid w:val="00B248E9"/>
    <w:rsid w:val="00B259D7"/>
    <w:rsid w:val="00B43754"/>
    <w:rsid w:val="00BA05A2"/>
    <w:rsid w:val="00BC4300"/>
    <w:rsid w:val="00BE015E"/>
    <w:rsid w:val="00BE78F2"/>
    <w:rsid w:val="00C057E6"/>
    <w:rsid w:val="00C16E19"/>
    <w:rsid w:val="00C46053"/>
    <w:rsid w:val="00C547E9"/>
    <w:rsid w:val="00C82026"/>
    <w:rsid w:val="00C82499"/>
    <w:rsid w:val="00CA301A"/>
    <w:rsid w:val="00CF7424"/>
    <w:rsid w:val="00D43367"/>
    <w:rsid w:val="00D441DD"/>
    <w:rsid w:val="00D86225"/>
    <w:rsid w:val="00DA2316"/>
    <w:rsid w:val="00DA3915"/>
    <w:rsid w:val="00DD29BE"/>
    <w:rsid w:val="00DD7A65"/>
    <w:rsid w:val="00DF7937"/>
    <w:rsid w:val="00E6562D"/>
    <w:rsid w:val="00F030EB"/>
    <w:rsid w:val="00FB4A4B"/>
    <w:rsid w:val="00FC0D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F5F14D"/>
  <w15:docId w15:val="{2990C07E-2E39-47D7-A42B-7DBABE16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5560F2"/>
    <w:pPr>
      <w:keepNext/>
      <w:spacing w:after="0" w:line="240" w:lineRule="auto"/>
      <w:jc w:val="center"/>
      <w:outlineLvl w:val="0"/>
    </w:pPr>
    <w:rPr>
      <w:rFonts w:ascii="Arial" w:eastAsia="Times New Roman" w:hAnsi="Arial" w:cs="Arial"/>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7A7"/>
  </w:style>
  <w:style w:type="paragraph" w:styleId="Footer">
    <w:name w:val="footer"/>
    <w:basedOn w:val="Normal"/>
    <w:link w:val="FooterChar"/>
    <w:uiPriority w:val="99"/>
    <w:unhideWhenUsed/>
    <w:rsid w:val="008D5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7A7"/>
  </w:style>
  <w:style w:type="paragraph" w:styleId="BalloonText">
    <w:name w:val="Balloon Text"/>
    <w:basedOn w:val="Normal"/>
    <w:link w:val="BalloonTextChar"/>
    <w:uiPriority w:val="99"/>
    <w:semiHidden/>
    <w:unhideWhenUsed/>
    <w:rsid w:val="008D5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7A7"/>
    <w:rPr>
      <w:rFonts w:ascii="Tahoma" w:hAnsi="Tahoma" w:cs="Tahoma"/>
      <w:sz w:val="16"/>
      <w:szCs w:val="16"/>
    </w:rPr>
  </w:style>
  <w:style w:type="table" w:styleId="TableGrid">
    <w:name w:val="Table Grid"/>
    <w:basedOn w:val="TableNormal"/>
    <w:rsid w:val="00956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5560F2"/>
    <w:rPr>
      <w:rFonts w:ascii="Arial" w:eastAsia="Times New Roman" w:hAnsi="Arial" w:cs="Arial"/>
      <w:b/>
      <w:bCs/>
      <w:sz w:val="24"/>
      <w:szCs w:val="24"/>
      <w:u w:val="single"/>
      <w:lang w:val="en-US"/>
    </w:rPr>
  </w:style>
  <w:style w:type="paragraph" w:styleId="ListParagraph">
    <w:name w:val="List Paragraph"/>
    <w:basedOn w:val="Normal"/>
    <w:uiPriority w:val="34"/>
    <w:qFormat/>
    <w:rsid w:val="005560F2"/>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uiPriority w:val="1"/>
    <w:qFormat/>
    <w:rsid w:val="00DF7937"/>
    <w:pPr>
      <w:spacing w:after="0" w:line="240" w:lineRule="auto"/>
    </w:pPr>
  </w:style>
  <w:style w:type="paragraph" w:customStyle="1" w:styleId="CamHeader">
    <w:name w:val="Cam Header"/>
    <w:basedOn w:val="Normal"/>
    <w:rsid w:val="00954838"/>
    <w:pPr>
      <w:widowControl w:val="0"/>
      <w:tabs>
        <w:tab w:val="left" w:pos="567"/>
      </w:tabs>
      <w:spacing w:before="249" w:after="0" w:line="240" w:lineRule="auto"/>
      <w:textAlignment w:val="baseline"/>
    </w:pPr>
    <w:rPr>
      <w:rFonts w:ascii="VAG Rounded LT Com Light" w:eastAsia="Calibri" w:hAnsi="VAG Rounded LT Com Light" w:cs="Times New Roman"/>
      <w:b/>
      <w:color w:val="91278F"/>
      <w:spacing w:val="-5"/>
      <w:sz w:val="20"/>
      <w:lang w:val="en-US"/>
    </w:rPr>
  </w:style>
  <w:style w:type="paragraph" w:customStyle="1" w:styleId="CamFooter">
    <w:name w:val="Cam Footer"/>
    <w:basedOn w:val="Normal"/>
    <w:next w:val="Normal"/>
    <w:rsid w:val="00954838"/>
    <w:pPr>
      <w:widowControl w:val="0"/>
      <w:tabs>
        <w:tab w:val="left" w:pos="567"/>
      </w:tabs>
      <w:spacing w:after="0" w:line="240" w:lineRule="auto"/>
      <w:ind w:left="142"/>
      <w:jc w:val="center"/>
      <w:textAlignment w:val="baseline"/>
    </w:pPr>
    <w:rPr>
      <w:rFonts w:ascii="VAG Rounded LT Com Light" w:eastAsia="Calibri" w:hAnsi="VAG Rounded LT Com Light" w:cs="Times New Roman"/>
      <w:bCs/>
      <w:color w:val="91278F"/>
      <w:spacing w:val="-5"/>
      <w:sz w:val="16"/>
      <w:szCs w:val="16"/>
      <w:lang w:val="en-US"/>
    </w:rPr>
  </w:style>
  <w:style w:type="character" w:styleId="Hyperlink">
    <w:name w:val="Hyperlink"/>
    <w:basedOn w:val="DefaultParagraphFont"/>
    <w:uiPriority w:val="99"/>
    <w:unhideWhenUsed/>
    <w:rsid w:val="00211B38"/>
    <w:rPr>
      <w:color w:val="0000FF" w:themeColor="hyperlink"/>
      <w:u w:val="single"/>
    </w:rPr>
  </w:style>
  <w:style w:type="table" w:customStyle="1" w:styleId="TableGrid1">
    <w:name w:val="Table Grid1"/>
    <w:basedOn w:val="TableNormal"/>
    <w:rsid w:val="00DA2316"/>
    <w:pPr>
      <w:widowControl w:val="0"/>
      <w:spacing w:after="0" w:line="240" w:lineRule="auto"/>
    </w:pPr>
    <w:rPr>
      <w:rFonts w:ascii="Calibri" w:eastAsia="Calibri" w:hAnsi="Calibri" w:cs="Times New Roman"/>
      <w:bC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46053"/>
    <w:rPr>
      <w:color w:val="605E5C"/>
      <w:shd w:val="clear" w:color="auto" w:fill="E1DFDD"/>
    </w:rPr>
  </w:style>
  <w:style w:type="character" w:styleId="CommentReference">
    <w:name w:val="annotation reference"/>
    <w:basedOn w:val="DefaultParagraphFont"/>
    <w:uiPriority w:val="99"/>
    <w:semiHidden/>
    <w:unhideWhenUsed/>
    <w:rsid w:val="00961BD4"/>
    <w:rPr>
      <w:sz w:val="16"/>
      <w:szCs w:val="16"/>
    </w:rPr>
  </w:style>
  <w:style w:type="paragraph" w:styleId="CommentText">
    <w:name w:val="annotation text"/>
    <w:basedOn w:val="Normal"/>
    <w:link w:val="CommentTextChar"/>
    <w:uiPriority w:val="99"/>
    <w:semiHidden/>
    <w:unhideWhenUsed/>
    <w:rsid w:val="00961BD4"/>
    <w:pPr>
      <w:spacing w:line="240" w:lineRule="auto"/>
    </w:pPr>
    <w:rPr>
      <w:sz w:val="20"/>
      <w:szCs w:val="20"/>
    </w:rPr>
  </w:style>
  <w:style w:type="character" w:customStyle="1" w:styleId="CommentTextChar">
    <w:name w:val="Comment Text Char"/>
    <w:basedOn w:val="DefaultParagraphFont"/>
    <w:link w:val="CommentText"/>
    <w:uiPriority w:val="99"/>
    <w:semiHidden/>
    <w:rsid w:val="00961BD4"/>
    <w:rPr>
      <w:sz w:val="20"/>
      <w:szCs w:val="20"/>
    </w:rPr>
  </w:style>
  <w:style w:type="paragraph" w:styleId="CommentSubject">
    <w:name w:val="annotation subject"/>
    <w:basedOn w:val="CommentText"/>
    <w:next w:val="CommentText"/>
    <w:link w:val="CommentSubjectChar"/>
    <w:uiPriority w:val="99"/>
    <w:semiHidden/>
    <w:unhideWhenUsed/>
    <w:rsid w:val="00961BD4"/>
    <w:rPr>
      <w:b/>
      <w:bCs/>
    </w:rPr>
  </w:style>
  <w:style w:type="character" w:customStyle="1" w:styleId="CommentSubjectChar">
    <w:name w:val="Comment Subject Char"/>
    <w:basedOn w:val="CommentTextChar"/>
    <w:link w:val="CommentSubject"/>
    <w:uiPriority w:val="99"/>
    <w:semiHidden/>
    <w:rsid w:val="00961BD4"/>
    <w:rPr>
      <w:b/>
      <w:bCs/>
      <w:sz w:val="20"/>
      <w:szCs w:val="20"/>
    </w:rPr>
  </w:style>
  <w:style w:type="paragraph" w:customStyle="1" w:styleId="1bodycopy10pt">
    <w:name w:val="1 body copy 10pt"/>
    <w:basedOn w:val="Normal"/>
    <w:link w:val="1bodycopy10ptChar"/>
    <w:qFormat/>
    <w:rsid w:val="00BA05A2"/>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BA05A2"/>
    <w:pPr>
      <w:numPr>
        <w:numId w:val="18"/>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BA05A2"/>
    <w:rPr>
      <w:rFonts w:ascii="Arial" w:eastAsia="MS Mincho" w:hAnsi="Arial" w:cs="Times New Roman"/>
      <w:sz w:val="20"/>
      <w:szCs w:val="24"/>
      <w:lang w:val="en-US"/>
    </w:rPr>
  </w:style>
  <w:style w:type="paragraph" w:customStyle="1" w:styleId="6Abstract">
    <w:name w:val="6 Abstract"/>
    <w:qFormat/>
    <w:rsid w:val="00BA05A2"/>
    <w:pPr>
      <w:spacing w:after="240" w:line="259" w:lineRule="auto"/>
    </w:pPr>
    <w:rPr>
      <w:rFonts w:ascii="Arial" w:eastAsia="MS Mincho" w:hAnsi="Arial" w:cs="Times New Roman"/>
      <w:sz w:val="28"/>
      <w:szCs w:val="28"/>
      <w:lang w:val="en-US"/>
    </w:rPr>
  </w:style>
  <w:style w:type="paragraph" w:customStyle="1" w:styleId="Subhead2">
    <w:name w:val="Subhead 2"/>
    <w:basedOn w:val="1bodycopy10pt"/>
    <w:next w:val="1bodycopy10pt"/>
    <w:link w:val="Subhead2Char"/>
    <w:qFormat/>
    <w:rsid w:val="00803499"/>
    <w:pPr>
      <w:spacing w:before="240"/>
    </w:pPr>
    <w:rPr>
      <w:b/>
      <w:color w:val="12263F"/>
      <w:sz w:val="24"/>
    </w:rPr>
  </w:style>
  <w:style w:type="character" w:customStyle="1" w:styleId="Subhead2Char">
    <w:name w:val="Subhead 2 Char"/>
    <w:link w:val="Subhead2"/>
    <w:rsid w:val="00803499"/>
    <w:rPr>
      <w:rFonts w:ascii="Arial" w:eastAsia="MS Mincho" w:hAnsi="Arial" w:cs="Times New Roman"/>
      <w:b/>
      <w:color w:val="12263F"/>
      <w:sz w:val="24"/>
      <w:szCs w:val="24"/>
      <w:lang w:val="en-US"/>
    </w:rPr>
  </w:style>
  <w:style w:type="paragraph" w:styleId="Title">
    <w:name w:val="Title"/>
    <w:basedOn w:val="Normal"/>
    <w:link w:val="TitleChar"/>
    <w:qFormat/>
    <w:rsid w:val="008C18C3"/>
    <w:pPr>
      <w:spacing w:after="0" w:line="240" w:lineRule="auto"/>
      <w:jc w:val="center"/>
    </w:pPr>
    <w:rPr>
      <w:rFonts w:ascii="Arial" w:eastAsia="Times New Roman" w:hAnsi="Arial" w:cs="Arial"/>
      <w:b/>
      <w:bCs/>
      <w:sz w:val="28"/>
      <w:szCs w:val="28"/>
      <w:u w:val="single"/>
    </w:rPr>
  </w:style>
  <w:style w:type="character" w:customStyle="1" w:styleId="TitleChar">
    <w:name w:val="Title Char"/>
    <w:basedOn w:val="DefaultParagraphFont"/>
    <w:link w:val="Title"/>
    <w:rsid w:val="008C18C3"/>
    <w:rPr>
      <w:rFonts w:ascii="Arial" w:eastAsia="Times New Roman" w:hAnsi="Arial" w:cs="Arial"/>
      <w:b/>
      <w:bCs/>
      <w:sz w:val="28"/>
      <w:szCs w:val="28"/>
      <w:u w:val="single"/>
    </w:rPr>
  </w:style>
  <w:style w:type="character" w:styleId="UnresolvedMention">
    <w:name w:val="Unresolved Mention"/>
    <w:basedOn w:val="DefaultParagraphFont"/>
    <w:uiPriority w:val="99"/>
    <w:semiHidden/>
    <w:unhideWhenUsed/>
    <w:rsid w:val="00AE2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erations@bmindfulpsychology.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uart.hepworth@bmindfulpsychology.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oise.cartledge@bmindfulpsychology.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667B767423E3E459A9D8C7E49D584AC" ma:contentTypeVersion="19" ma:contentTypeDescription="Create a new document." ma:contentTypeScope="" ma:versionID="f8f60c0eb864b575cb16849908bd9891">
  <xsd:schema xmlns:xsd="http://www.w3.org/2001/XMLSchema" xmlns:xs="http://www.w3.org/2001/XMLSchema" xmlns:p="http://schemas.microsoft.com/office/2006/metadata/properties" xmlns:ns2="f9988d22-8af2-4760-ae8d-7e5709f37bb5" xmlns:ns3="49bdac11-05eb-48be-8bcb-d84e3dbc68a6" targetNamespace="http://schemas.microsoft.com/office/2006/metadata/properties" ma:root="true" ma:fieldsID="2cd9a6825239e4b6643e03f83386fec2" ns2:_="" ns3:_="">
    <xsd:import namespace="f9988d22-8af2-4760-ae8d-7e5709f37bb5"/>
    <xsd:import namespace="49bdac11-05eb-48be-8bcb-d84e3dbc68a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88d22-8af2-4760-ae8d-7e5709f37b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fad720-a486-4146-bbae-099ebdf79f51}" ma:internalName="TaxCatchAll" ma:showField="CatchAllData" ma:web="f9988d22-8af2-4760-ae8d-7e5709f37b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bdac11-05eb-48be-8bcb-d84e3dbc68a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11a4ae-d95f-4d12-94ee-c24b6b7db633"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9988d22-8af2-4760-ae8d-7e5709f37bb5">6RCTAA3XCYYU-41146399-14005</_dlc_DocId>
    <_dlc_DocIdUrl xmlns="f9988d22-8af2-4760-ae8d-7e5709f37bb5">
      <Url>https://bmindfulpsychology.sharepoint.com/sites/bMindfulDocuments/_layouts/15/DocIdRedir.aspx?ID=6RCTAA3XCYYU-41146399-14005</Url>
      <Description>6RCTAA3XCYYU-41146399-14005</Description>
    </_dlc_DocIdUrl>
    <lcf76f155ced4ddcb4097134ff3c332f xmlns="49bdac11-05eb-48be-8bcb-d84e3dbc68a6">
      <Terms xmlns="http://schemas.microsoft.com/office/infopath/2007/PartnerControls"/>
    </lcf76f155ced4ddcb4097134ff3c332f>
    <TaxCatchAll xmlns="f9988d22-8af2-4760-ae8d-7e5709f37bb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4DE52-5CF1-4D5E-89BE-EDBD65EB049F}">
  <ds:schemaRefs>
    <ds:schemaRef ds:uri="http://schemas.microsoft.com/sharepoint/events"/>
  </ds:schemaRefs>
</ds:datastoreItem>
</file>

<file path=customXml/itemProps2.xml><?xml version="1.0" encoding="utf-8"?>
<ds:datastoreItem xmlns:ds="http://schemas.openxmlformats.org/officeDocument/2006/customXml" ds:itemID="{3BEAF53A-831C-4DB6-8A3B-A018CC627253}"/>
</file>

<file path=customXml/itemProps3.xml><?xml version="1.0" encoding="utf-8"?>
<ds:datastoreItem xmlns:ds="http://schemas.openxmlformats.org/officeDocument/2006/customXml" ds:itemID="{3EE52952-8D16-482B-9572-831ABD7B2555}">
  <ds:schemaRefs>
    <ds:schemaRef ds:uri="http://schemas.microsoft.com/office/2006/metadata/properties"/>
    <ds:schemaRef ds:uri="http://schemas.microsoft.com/office/infopath/2007/PartnerControls"/>
    <ds:schemaRef ds:uri="f9988d22-8af2-4760-ae8d-7e5709f37bb5"/>
    <ds:schemaRef ds:uri="49bdac11-05eb-48be-8bcb-d84e3dbc68a6"/>
  </ds:schemaRefs>
</ds:datastoreItem>
</file>

<file path=customXml/itemProps4.xml><?xml version="1.0" encoding="utf-8"?>
<ds:datastoreItem xmlns:ds="http://schemas.openxmlformats.org/officeDocument/2006/customXml" ds:itemID="{7F7851EC-3C69-48B9-9B1D-379BE0610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Bird</dc:creator>
  <cp:lastModifiedBy>Eloise Cartledge</cp:lastModifiedBy>
  <cp:revision>5</cp:revision>
  <cp:lastPrinted>2017-08-16T05:41:00Z</cp:lastPrinted>
  <dcterms:created xsi:type="dcterms:W3CDTF">2021-10-27T15:59:00Z</dcterms:created>
  <dcterms:modified xsi:type="dcterms:W3CDTF">2025-05-01T15:24:00Z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0x0101007667B767423E3E459A9D8C7E49D584AC</vt:lpwstr>
  </property>
  <property fmtid="{D5CDD505-2E9C-101B-9397-08002B2CF9AE}" pid="3" name="_dlc_DocIdItemGuid">
    <vt:lpwstr>7f273862-2d9f-4eeb-8b55-92f95b3312b8</vt:lpwstr>
  </property>
  <property fmtid="{D5CDD505-2E9C-101B-9397-08002B2CF9AE}" pid="4" name="MediaServiceImageTags">
    <vt:lpwstr/>
  </property>
</Properties>
</file>